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sz w:val="24"/>
          <w:szCs w:val="24"/>
        </w:rPr>
      </w:pPr>
      <w:r>
        <w:rPr>
          <w:rFonts w:hint="eastAsia" w:ascii="黑体" w:hAnsi="黑体" w:eastAsia="黑体" w:cs="宋体"/>
          <w:b/>
          <w:bCs/>
          <w:sz w:val="24"/>
          <w:szCs w:val="24"/>
        </w:rPr>
        <w:t>中光高级中学202</w:t>
      </w:r>
      <w:r>
        <w:rPr>
          <w:rFonts w:hint="eastAsia" w:ascii="黑体" w:hAnsi="黑体" w:eastAsia="黑体" w:cs="宋体"/>
          <w:b/>
          <w:bCs/>
          <w:sz w:val="24"/>
          <w:szCs w:val="24"/>
          <w:lang w:val="en-US" w:eastAsia="zh-CN"/>
        </w:rPr>
        <w:t>3</w:t>
      </w:r>
      <w:r>
        <w:rPr>
          <w:rFonts w:hint="eastAsia" w:ascii="黑体" w:hAnsi="黑体" w:eastAsia="黑体" w:cs="宋体"/>
          <w:b/>
          <w:bCs/>
          <w:sz w:val="24"/>
          <w:szCs w:val="24"/>
        </w:rPr>
        <w:t>学年度</w:t>
      </w:r>
    </w:p>
    <w:p>
      <w:pPr>
        <w:spacing w:line="360" w:lineRule="auto"/>
        <w:jc w:val="center"/>
        <w:rPr>
          <w:rFonts w:ascii="黑体" w:hAnsi="黑体" w:eastAsia="黑体" w:cs="宋体"/>
          <w:b/>
          <w:bCs/>
          <w:sz w:val="32"/>
          <w:szCs w:val="32"/>
        </w:rPr>
      </w:pPr>
      <w:r>
        <w:rPr>
          <w:rFonts w:hint="eastAsia" w:ascii="黑体" w:hAnsi="黑体" w:eastAsia="黑体" w:cs="宋体"/>
          <w:b/>
          <w:bCs/>
          <w:sz w:val="24"/>
          <w:szCs w:val="24"/>
        </w:rPr>
        <w:t>中层行政干部述职述廉报告</w:t>
      </w:r>
    </w:p>
    <w:p>
      <w:pPr>
        <w:spacing w:line="360" w:lineRule="auto"/>
        <w:jc w:val="center"/>
        <w:rPr>
          <w:rFonts w:ascii="楷体" w:hAnsi="楷体" w:eastAsia="楷体" w:cs="宋体"/>
          <w:sz w:val="28"/>
          <w:szCs w:val="24"/>
        </w:rPr>
      </w:pPr>
      <w:r>
        <w:rPr>
          <w:rFonts w:hint="eastAsia" w:ascii="楷体" w:hAnsi="楷体" w:eastAsia="楷体" w:cs="宋体"/>
          <w:sz w:val="28"/>
          <w:szCs w:val="24"/>
        </w:rPr>
        <w:t>人力资源部    陈坚</w:t>
      </w:r>
    </w:p>
    <w:p>
      <w:pPr>
        <w:spacing w:line="360" w:lineRule="auto"/>
        <w:ind w:firstLine="480"/>
        <w:jc w:val="left"/>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学年担任人力资源部主任，同时任教高</w:t>
      </w:r>
      <w:r>
        <w:rPr>
          <w:rFonts w:hint="eastAsia" w:cs="宋体" w:asciiTheme="minorEastAsia" w:hAnsiTheme="minorEastAsia"/>
          <w:sz w:val="24"/>
          <w:szCs w:val="24"/>
          <w:lang w:eastAsia="zh-CN"/>
        </w:rPr>
        <w:t>二</w:t>
      </w:r>
      <w:r>
        <w:rPr>
          <w:rFonts w:hint="eastAsia" w:cs="宋体" w:asciiTheme="minorEastAsia" w:hAnsiTheme="minorEastAsia"/>
          <w:sz w:val="24"/>
          <w:szCs w:val="24"/>
        </w:rPr>
        <w:t>年级</w:t>
      </w: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个</w:t>
      </w:r>
      <w:r>
        <w:rPr>
          <w:rFonts w:hint="eastAsia" w:cs="宋体" w:asciiTheme="minorEastAsia" w:hAnsiTheme="minorEastAsia"/>
          <w:sz w:val="24"/>
          <w:szCs w:val="24"/>
          <w:lang w:eastAsia="zh-CN"/>
        </w:rPr>
        <w:t>等级</w:t>
      </w:r>
      <w:r>
        <w:rPr>
          <w:rFonts w:hint="eastAsia" w:cs="宋体" w:asciiTheme="minorEastAsia" w:hAnsiTheme="minorEastAsia"/>
          <w:sz w:val="24"/>
          <w:szCs w:val="24"/>
        </w:rPr>
        <w:t>班教学任务。人力资源部的工作包括人事工作、师训、教师招聘、教师考核和职称评聘等工作。</w:t>
      </w:r>
    </w:p>
    <w:p>
      <w:pPr>
        <w:spacing w:line="360" w:lineRule="auto"/>
        <w:jc w:val="left"/>
        <w:rPr>
          <w:rFonts w:cs="宋体" w:asciiTheme="minorEastAsia" w:hAnsiTheme="minorEastAsia"/>
          <w:sz w:val="24"/>
          <w:szCs w:val="24"/>
        </w:rPr>
      </w:pPr>
      <w:r>
        <w:rPr>
          <w:rFonts w:hint="eastAsia" w:cs="宋体" w:asciiTheme="minorEastAsia" w:hAnsiTheme="minorEastAsia"/>
          <w:sz w:val="24"/>
          <w:szCs w:val="24"/>
        </w:rPr>
        <w:t>下面就202</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学年的工作总结如下：</w:t>
      </w:r>
    </w:p>
    <w:p>
      <w:pPr>
        <w:spacing w:line="360" w:lineRule="auto"/>
        <w:ind w:firstLine="480" w:firstLineChars="200"/>
        <w:rPr>
          <w:rFonts w:hint="eastAsia" w:ascii="黑体" w:hAnsi="黑体" w:eastAsia="黑体" w:cs="宋体"/>
          <w:sz w:val="24"/>
          <w:szCs w:val="24"/>
          <w:lang w:eastAsia="zh-CN"/>
        </w:rPr>
      </w:pPr>
      <w:r>
        <w:rPr>
          <w:rFonts w:hint="eastAsia" w:ascii="黑体" w:hAnsi="黑体" w:eastAsia="黑体" w:cs="宋体"/>
          <w:sz w:val="24"/>
          <w:szCs w:val="24"/>
        </w:rPr>
        <w:t>一、系统思考，做好招聘工作</w:t>
      </w:r>
      <w:r>
        <w:rPr>
          <w:rFonts w:hint="eastAsia" w:ascii="黑体" w:hAnsi="黑体" w:eastAsia="黑体" w:cs="宋体"/>
          <w:sz w:val="24"/>
          <w:szCs w:val="24"/>
          <w:lang w:eastAsia="zh-CN"/>
        </w:rPr>
        <w:t>，优化教师年龄结构</w:t>
      </w:r>
    </w:p>
    <w:p>
      <w:pPr>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随着学校的发展、扩班和教师的退休，学校教师缺额明显，为了学校教育教学质量的不断提升，除了积极与上级部门沟通，争取更多的招聘名额之外，同时与教学服务部及时沟通，利用大数据分析学校等级课选科学生人数及学校等级课和合格课走班教学安排等情况，各学科教研组人员年龄组成等，制定详细的教师招聘方案。</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规范和优化教师招聘流程，从应聘教师简历的筛选，到安排试讲、面试和学科能力测试等，严格按照方案实施，保证应聘的教师在师德修养、自身专业、综合能力等各方面都符合学校发展所需，为学校教育教学质量提升奠定基础。</w:t>
      </w:r>
    </w:p>
    <w:p>
      <w:pPr>
        <w:spacing w:line="360" w:lineRule="auto"/>
        <w:ind w:left="480"/>
        <w:jc w:val="left"/>
        <w:rPr>
          <w:rFonts w:hint="eastAsia" w:ascii="黑体" w:hAnsi="黑体" w:eastAsia="黑体" w:cs="宋体"/>
          <w:sz w:val="24"/>
          <w:szCs w:val="24"/>
          <w:lang w:eastAsia="zh-CN"/>
        </w:rPr>
      </w:pPr>
      <w:r>
        <w:rPr>
          <w:rFonts w:hint="eastAsia" w:ascii="黑体" w:hAnsi="黑体" w:eastAsia="黑体" w:cs="宋体"/>
          <w:sz w:val="24"/>
          <w:szCs w:val="24"/>
        </w:rPr>
        <w:t>二、</w:t>
      </w:r>
      <w:r>
        <w:rPr>
          <w:rFonts w:hint="eastAsia" w:ascii="黑体" w:hAnsi="黑体" w:eastAsia="黑体" w:cs="宋体"/>
          <w:sz w:val="24"/>
          <w:szCs w:val="24"/>
          <w:lang w:eastAsia="zh-CN"/>
        </w:rPr>
        <w:t>统筹安排，</w:t>
      </w:r>
      <w:r>
        <w:rPr>
          <w:rFonts w:hint="eastAsia" w:ascii="黑体" w:hAnsi="黑体" w:eastAsia="黑体" w:cs="宋体"/>
          <w:sz w:val="24"/>
          <w:szCs w:val="24"/>
        </w:rPr>
        <w:t>提高</w:t>
      </w:r>
      <w:r>
        <w:rPr>
          <w:rFonts w:hint="eastAsia" w:ascii="黑体" w:hAnsi="黑体" w:eastAsia="黑体" w:cs="宋体"/>
          <w:sz w:val="24"/>
          <w:szCs w:val="24"/>
          <w:lang w:eastAsia="zh-CN"/>
        </w:rPr>
        <w:t>工作效率</w:t>
      </w:r>
    </w:p>
    <w:p>
      <w:pPr>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lang w:eastAsia="zh-CN"/>
        </w:rPr>
        <w:t>今年</w:t>
      </w:r>
      <w:r>
        <w:rPr>
          <w:rFonts w:hint="eastAsia" w:cs="宋体" w:asciiTheme="minorEastAsia" w:hAnsiTheme="minorEastAsia"/>
          <w:sz w:val="24"/>
          <w:szCs w:val="24"/>
          <w:lang w:val="en-US" w:eastAsia="zh-CN"/>
        </w:rPr>
        <w:t>3月份</w:t>
      </w:r>
      <w:r>
        <w:rPr>
          <w:rFonts w:hint="eastAsia" w:cs="宋体" w:asciiTheme="minorEastAsia" w:hAnsiTheme="minorEastAsia"/>
          <w:sz w:val="24"/>
          <w:szCs w:val="24"/>
          <w:lang w:eastAsia="zh-CN"/>
        </w:rPr>
        <w:t>起接了很多人事的工作，包括论文鉴定、技术职务评议、教职工考核，新教师录用相关材料准备等，逐步熟悉各项工作的流程及要求，确保工作不出差错。</w:t>
      </w:r>
    </w:p>
    <w:p>
      <w:pPr>
        <w:spacing w:line="360" w:lineRule="auto"/>
        <w:ind w:firstLine="480"/>
        <w:rPr>
          <w:rFonts w:ascii="黑体" w:hAnsi="黑体" w:eastAsia="黑体" w:cs="宋体"/>
          <w:sz w:val="24"/>
          <w:szCs w:val="24"/>
        </w:rPr>
      </w:pPr>
      <w:r>
        <w:rPr>
          <w:rFonts w:hint="eastAsia" w:ascii="黑体" w:hAnsi="黑体" w:eastAsia="黑体" w:cs="宋体"/>
          <w:sz w:val="24"/>
          <w:szCs w:val="24"/>
        </w:rPr>
        <w:t>三、根据校情，做好教师培养工作</w:t>
      </w:r>
    </w:p>
    <w:p>
      <w:pPr>
        <w:spacing w:line="360" w:lineRule="auto"/>
        <w:ind w:firstLine="480"/>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教师教育教学能力决定了学校未来发展的高度。近年来，学校的规模扩大，教师年龄组成进一步年轻化，青年教师充满活力，积极上进，但是也相对缺乏经验，所以学校</w:t>
      </w:r>
      <w:r>
        <w:rPr>
          <w:rFonts w:hint="eastAsia" w:cs="宋体" w:asciiTheme="minorEastAsia" w:hAnsiTheme="minorEastAsia"/>
          <w:sz w:val="24"/>
          <w:szCs w:val="24"/>
          <w:lang w:eastAsia="zh-CN"/>
        </w:rPr>
        <w:t>在党支部的统一领导下，</w:t>
      </w:r>
      <w:r>
        <w:rPr>
          <w:rFonts w:hint="eastAsia" w:cs="宋体" w:asciiTheme="minorEastAsia" w:hAnsiTheme="minorEastAsia"/>
          <w:sz w:val="24"/>
          <w:szCs w:val="24"/>
        </w:rPr>
        <w:t>根据教师实际情况</w:t>
      </w:r>
      <w:r>
        <w:rPr>
          <w:rFonts w:hint="eastAsia" w:cs="宋体" w:asciiTheme="minorEastAsia" w:hAnsiTheme="minorEastAsia"/>
          <w:sz w:val="24"/>
          <w:szCs w:val="24"/>
          <w:lang w:eastAsia="zh-CN"/>
        </w:rPr>
        <w:t>，启动了“北斗星”教师培养计划。</w:t>
      </w:r>
    </w:p>
    <w:p>
      <w:pPr>
        <w:numPr>
          <w:ilvl w:val="0"/>
          <w:numId w:val="1"/>
        </w:numPr>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lang w:eastAsia="zh-CN"/>
        </w:rPr>
        <w:t>启动“北斗星”</w:t>
      </w:r>
      <w:r>
        <w:rPr>
          <w:rFonts w:hint="eastAsia" w:cs="宋体" w:asciiTheme="minorEastAsia" w:hAnsiTheme="minorEastAsia"/>
          <w:sz w:val="24"/>
          <w:szCs w:val="24"/>
          <w:lang w:val="en-US" w:eastAsia="zh-CN"/>
        </w:rPr>
        <w:t>--领航计划，</w:t>
      </w:r>
      <w:r>
        <w:rPr>
          <w:rFonts w:hint="eastAsia" w:cs="宋体" w:asciiTheme="minorEastAsia" w:hAnsiTheme="minorEastAsia"/>
          <w:sz w:val="24"/>
          <w:szCs w:val="24"/>
        </w:rPr>
        <w:t>聘请各学科知名专家，带教学校中青年教师和指导教研组建设，采用“线上线下”相结合的指导方式，从教学、科研和课题研究等方面给予全面指导。本学年共聘请12位外区专家定期指导中青年教师，教师的教育教学能力得到进一步提升，在各类教育教学评比中多次获奖。</w:t>
      </w:r>
    </w:p>
    <w:p>
      <w:pPr>
        <w:numPr>
          <w:numId w:val="0"/>
        </w:numPr>
        <w:spacing w:line="360" w:lineRule="auto"/>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 xml:space="preserve">    “北斗星”--启航计划也有序推进，采用多种方式，给予青年教师全方位指导。校级层面安排了系列专题讲座，加强教师政治素养、师德师风和课堂教学能力培养，“同课异构”校级公开课有序开展；“班主任工作坊”定期开展，提升青年教师的育德能力；学科带教导师从教学五环节给予青年教师全面指导，杨盼盼老师在“我的第一秀”中入围区级决赛。</w:t>
      </w:r>
    </w:p>
    <w:p>
      <w:pPr>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2、</w:t>
      </w:r>
      <w:r>
        <w:rPr>
          <w:rFonts w:hint="eastAsia" w:cs="宋体" w:asciiTheme="minorEastAsia" w:hAnsiTheme="minorEastAsia"/>
          <w:sz w:val="24"/>
          <w:szCs w:val="24"/>
          <w:lang w:eastAsia="zh-CN"/>
        </w:rPr>
        <w:t>组织</w:t>
      </w:r>
      <w:r>
        <w:rPr>
          <w:rFonts w:hint="eastAsia" w:cs="宋体" w:asciiTheme="minorEastAsia" w:hAnsiTheme="minorEastAsia"/>
          <w:sz w:val="24"/>
          <w:szCs w:val="24"/>
        </w:rPr>
        <w:t>教师积极</w:t>
      </w:r>
      <w:r>
        <w:rPr>
          <w:rFonts w:hint="eastAsia" w:cs="宋体" w:asciiTheme="minorEastAsia" w:hAnsiTheme="minorEastAsia"/>
          <w:sz w:val="24"/>
          <w:szCs w:val="24"/>
          <w:lang w:eastAsia="zh-CN"/>
        </w:rPr>
        <w:t>报名新一届</w:t>
      </w:r>
      <w:r>
        <w:rPr>
          <w:rFonts w:hint="eastAsia" w:cs="宋体" w:asciiTheme="minorEastAsia" w:hAnsiTheme="minorEastAsia"/>
          <w:sz w:val="24"/>
          <w:szCs w:val="24"/>
        </w:rPr>
        <w:t>“双名工程”</w:t>
      </w:r>
      <w:r>
        <w:rPr>
          <w:rFonts w:hint="eastAsia" w:cs="宋体" w:asciiTheme="minorEastAsia" w:hAnsiTheme="minorEastAsia"/>
          <w:sz w:val="24"/>
          <w:szCs w:val="24"/>
          <w:lang w:eastAsia="zh-CN"/>
        </w:rPr>
        <w:t>工作室</w:t>
      </w:r>
      <w:r>
        <w:rPr>
          <w:rFonts w:hint="eastAsia" w:cs="宋体" w:asciiTheme="minorEastAsia" w:hAnsiTheme="minorEastAsia"/>
          <w:sz w:val="24"/>
          <w:szCs w:val="24"/>
        </w:rPr>
        <w:t>，学校共有</w:t>
      </w:r>
      <w:r>
        <w:rPr>
          <w:rFonts w:hint="eastAsia" w:cs="宋体" w:asciiTheme="minorEastAsia" w:hAnsiTheme="minorEastAsia"/>
          <w:sz w:val="24"/>
          <w:szCs w:val="24"/>
          <w:lang w:val="en-US" w:eastAsia="zh-CN"/>
        </w:rPr>
        <w:t>17</w:t>
      </w:r>
      <w:r>
        <w:rPr>
          <w:rFonts w:hint="eastAsia" w:cs="宋体" w:asciiTheme="minorEastAsia" w:hAnsiTheme="minorEastAsia"/>
          <w:sz w:val="24"/>
          <w:szCs w:val="24"/>
        </w:rPr>
        <w:t>位老师入选</w:t>
      </w:r>
      <w:r>
        <w:rPr>
          <w:rFonts w:hint="eastAsia" w:cs="宋体" w:asciiTheme="minorEastAsia" w:hAnsiTheme="minorEastAsia"/>
          <w:sz w:val="24"/>
          <w:szCs w:val="24"/>
          <w:lang w:eastAsia="zh-CN"/>
        </w:rPr>
        <w:t>“嘉卓”、“嘉优”名校长、</w:t>
      </w:r>
      <w:r>
        <w:rPr>
          <w:rFonts w:hint="eastAsia" w:cs="宋体" w:asciiTheme="minorEastAsia" w:hAnsiTheme="minorEastAsia"/>
          <w:sz w:val="24"/>
          <w:szCs w:val="24"/>
        </w:rPr>
        <w:t>各学科名师</w:t>
      </w:r>
      <w:r>
        <w:rPr>
          <w:rFonts w:hint="eastAsia" w:cs="宋体" w:asciiTheme="minorEastAsia" w:hAnsiTheme="minorEastAsia"/>
          <w:sz w:val="24"/>
          <w:szCs w:val="24"/>
          <w:lang w:eastAsia="zh-CN"/>
        </w:rPr>
        <w:t>和班主任工作室</w:t>
      </w:r>
      <w:r>
        <w:rPr>
          <w:rFonts w:hint="eastAsia" w:cs="宋体" w:asciiTheme="minorEastAsia" w:hAnsiTheme="minorEastAsia"/>
          <w:sz w:val="24"/>
          <w:szCs w:val="24"/>
        </w:rPr>
        <w:t>学习，参与教育教学研究、新教材</w:t>
      </w:r>
      <w:r>
        <w:rPr>
          <w:rFonts w:hint="eastAsia" w:cs="宋体" w:asciiTheme="minorEastAsia" w:hAnsiTheme="minorEastAsia"/>
          <w:sz w:val="24"/>
          <w:szCs w:val="24"/>
          <w:lang w:eastAsia="zh-CN"/>
        </w:rPr>
        <w:t>、新教法、新高考</w:t>
      </w:r>
      <w:r>
        <w:rPr>
          <w:rFonts w:hint="eastAsia" w:cs="宋体" w:asciiTheme="minorEastAsia" w:hAnsiTheme="minorEastAsia"/>
          <w:sz w:val="24"/>
          <w:szCs w:val="24"/>
        </w:rPr>
        <w:t>的研究等，拓宽视野和思路，有效提升自己的学科教学能力。</w:t>
      </w:r>
    </w:p>
    <w:p>
      <w:pPr>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3、组织教师及时完成相关培训工作以及“十四五”相关培训的报名工作，时刻关注教师学习进展情况，适时提醒教师；科学制定校本系列培训、暑期培训，帮助教师提升教育教学能力；组织新入职教师的岗前实务培训，从师德师风、教学常规和育德能力等方面，帮助新教师迅速熟悉各项工作要求；组织开发校本培训课程</w:t>
      </w:r>
      <w:r>
        <w:rPr>
          <w:rFonts w:hint="eastAsia" w:cs="宋体" w:asciiTheme="minorEastAsia" w:hAnsiTheme="minorEastAsia"/>
          <w:sz w:val="24"/>
          <w:szCs w:val="24"/>
          <w:lang w:eastAsia="zh-CN"/>
        </w:rPr>
        <w:t>；制定教师自主研修方案</w:t>
      </w:r>
      <w:r>
        <w:rPr>
          <w:rFonts w:hint="eastAsia" w:cs="宋体" w:asciiTheme="minorEastAsia" w:hAnsiTheme="minorEastAsia"/>
          <w:sz w:val="24"/>
          <w:szCs w:val="24"/>
        </w:rPr>
        <w:t>。</w:t>
      </w:r>
    </w:p>
    <w:p>
      <w:pPr>
        <w:spacing w:line="360" w:lineRule="auto"/>
        <w:ind w:firstLine="480"/>
        <w:rPr>
          <w:rFonts w:ascii="黑体" w:hAnsi="黑体" w:eastAsia="黑体" w:cs="宋体"/>
          <w:sz w:val="24"/>
          <w:szCs w:val="24"/>
        </w:rPr>
      </w:pPr>
      <w:r>
        <w:rPr>
          <w:rFonts w:hint="eastAsia" w:ascii="黑体" w:hAnsi="黑体" w:eastAsia="黑体" w:cs="宋体"/>
          <w:sz w:val="24"/>
          <w:szCs w:val="24"/>
        </w:rPr>
        <w:t>四、丰富“东西部协作和对口支援”活动内容</w:t>
      </w:r>
    </w:p>
    <w:p>
      <w:pPr>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自从与云南楚雄州双柏一中结成对口支援帮扶学校以来，每年定期安排优秀骨干教师与学校管理团队开展系列主题交流活动，如学校高效管理机制；学校德育管理：班主任工作室、全员导师制、家长学校等；学校教学管理---“双新”教师培养、“适合教育”、“双减”实施策略；教师培养---教师梯队建设、青年干部培养、教师职涯规划等，效果显著。今年6月1</w:t>
      </w:r>
      <w:r>
        <w:rPr>
          <w:rFonts w:hint="eastAsia" w:cs="宋体" w:asciiTheme="minorEastAsia" w:hAnsiTheme="minorEastAsia"/>
          <w:sz w:val="24"/>
          <w:szCs w:val="24"/>
          <w:lang w:val="en-US" w:eastAsia="zh-CN"/>
        </w:rPr>
        <w:t>1</w:t>
      </w:r>
      <w:r>
        <w:rPr>
          <w:rFonts w:hint="eastAsia" w:cs="宋体" w:asciiTheme="minorEastAsia" w:hAnsiTheme="minorEastAsia"/>
          <w:sz w:val="24"/>
          <w:szCs w:val="24"/>
        </w:rPr>
        <w:t>~1</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日，共安排1</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位老师，围绕“双新背景下的新</w:t>
      </w:r>
      <w:r>
        <w:rPr>
          <w:rFonts w:hint="eastAsia" w:cs="宋体" w:asciiTheme="minorEastAsia" w:hAnsiTheme="minorEastAsia"/>
          <w:sz w:val="24"/>
          <w:szCs w:val="24"/>
          <w:lang w:eastAsia="zh-CN"/>
        </w:rPr>
        <w:t>课堂</w:t>
      </w:r>
      <w:r>
        <w:rPr>
          <w:rFonts w:hint="eastAsia" w:cs="宋体" w:asciiTheme="minorEastAsia" w:hAnsiTheme="minorEastAsia"/>
          <w:sz w:val="24"/>
          <w:szCs w:val="24"/>
        </w:rPr>
        <w:t>”主题，从学校</w:t>
      </w:r>
      <w:r>
        <w:rPr>
          <w:rFonts w:hint="eastAsia" w:cs="宋体" w:asciiTheme="minorEastAsia" w:hAnsiTheme="minorEastAsia"/>
          <w:sz w:val="24"/>
          <w:szCs w:val="24"/>
          <w:lang w:eastAsia="zh-CN"/>
        </w:rPr>
        <w:t>教学</w:t>
      </w:r>
      <w:r>
        <w:rPr>
          <w:rFonts w:hint="eastAsia" w:cs="宋体" w:asciiTheme="minorEastAsia" w:hAnsiTheme="minorEastAsia"/>
          <w:sz w:val="24"/>
          <w:szCs w:val="24"/>
        </w:rPr>
        <w:t>管理、学生生涯指导和学科课堂教学等方面开展全面指导交流活动。</w:t>
      </w:r>
    </w:p>
    <w:p>
      <w:pPr>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年11月，接待</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位楚雄州骨干教师跟岗学习。人力资源部统筹安排系列讲座，从学校教学管理、德育管理、学校特色课程建设、走班教学管理、新高考制度等作了全面的经验介绍，有助于跟岗教师进一步了解新高考的要求；同时安排了学科跟岗学习带教师父，深入课堂一线听课交流，参与部分学科教研活动，得到了</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位教师的一致好评。</w:t>
      </w:r>
    </w:p>
    <w:p>
      <w:pPr>
        <w:spacing w:line="360" w:lineRule="auto"/>
        <w:ind w:firstLine="480"/>
        <w:rPr>
          <w:rFonts w:ascii="黑体" w:hAnsi="黑体" w:eastAsia="黑体" w:cs="宋体"/>
          <w:b/>
          <w:sz w:val="24"/>
          <w:szCs w:val="24"/>
        </w:rPr>
      </w:pPr>
      <w:r>
        <w:rPr>
          <w:rFonts w:hint="eastAsia" w:ascii="黑体" w:hAnsi="黑体" w:eastAsia="黑体" w:cs="宋体"/>
          <w:b/>
          <w:sz w:val="24"/>
          <w:szCs w:val="24"/>
        </w:rPr>
        <w:t>主要不足及努力方向：</w:t>
      </w:r>
    </w:p>
    <w:p>
      <w:pPr>
        <w:spacing w:line="360" w:lineRule="auto"/>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1、</w:t>
      </w:r>
      <w:r>
        <w:rPr>
          <w:rFonts w:hint="eastAsia" w:cs="宋体" w:asciiTheme="minorEastAsia" w:hAnsiTheme="minorEastAsia"/>
          <w:sz w:val="24"/>
          <w:szCs w:val="24"/>
          <w:lang w:eastAsia="zh-CN"/>
        </w:rPr>
        <w:t>进一步熟悉人事工作，提高效率。</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结合学校实际，创新部门工作。</w:t>
      </w:r>
    </w:p>
    <w:p>
      <w:pPr>
        <w:spacing w:line="360" w:lineRule="auto"/>
        <w:ind w:left="480"/>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rPr>
        <w:t>2、有效整合资源，</w:t>
      </w:r>
      <w:r>
        <w:rPr>
          <w:rFonts w:hint="eastAsia" w:cs="宋体" w:asciiTheme="minorEastAsia" w:hAnsiTheme="minorEastAsia"/>
          <w:sz w:val="24"/>
          <w:szCs w:val="24"/>
          <w:lang w:eastAsia="zh-CN"/>
        </w:rPr>
        <w:t>进一步</w:t>
      </w:r>
      <w:r>
        <w:rPr>
          <w:rFonts w:hint="eastAsia" w:cs="宋体" w:asciiTheme="minorEastAsia" w:hAnsiTheme="minorEastAsia"/>
          <w:sz w:val="24"/>
          <w:szCs w:val="24"/>
        </w:rPr>
        <w:t>提高教师</w:t>
      </w:r>
      <w:r>
        <w:rPr>
          <w:rFonts w:hint="eastAsia" w:cs="宋体" w:asciiTheme="minorEastAsia" w:hAnsiTheme="minorEastAsia"/>
          <w:sz w:val="24"/>
          <w:szCs w:val="24"/>
          <w:lang w:eastAsia="zh-CN"/>
        </w:rPr>
        <w:t>培养</w:t>
      </w:r>
      <w:r>
        <w:rPr>
          <w:rFonts w:hint="eastAsia" w:cs="宋体" w:asciiTheme="minorEastAsia" w:hAnsiTheme="minorEastAsia"/>
          <w:sz w:val="24"/>
          <w:szCs w:val="24"/>
        </w:rPr>
        <w:t>的针对性和</w:t>
      </w:r>
      <w:r>
        <w:rPr>
          <w:rFonts w:hint="eastAsia" w:cs="宋体" w:asciiTheme="minorEastAsia" w:hAnsiTheme="minorEastAsia"/>
          <w:sz w:val="24"/>
          <w:szCs w:val="24"/>
          <w:lang w:eastAsia="zh-CN"/>
        </w:rPr>
        <w:t>实效</w:t>
      </w:r>
      <w:r>
        <w:rPr>
          <w:rFonts w:hint="eastAsia" w:cs="宋体" w:asciiTheme="minorEastAsia" w:hAnsiTheme="minorEastAsia"/>
          <w:sz w:val="24"/>
          <w:szCs w:val="24"/>
        </w:rPr>
        <w:t>性</w:t>
      </w:r>
      <w:r>
        <w:rPr>
          <w:rFonts w:hint="eastAsia" w:cs="宋体" w:asciiTheme="minorEastAsia" w:hAnsiTheme="minorEastAsia"/>
          <w:sz w:val="24"/>
          <w:szCs w:val="24"/>
          <w:lang w:eastAsia="zh-CN"/>
        </w:rPr>
        <w:t>。</w:t>
      </w:r>
      <w:bookmarkStart w:id="0" w:name="_GoBack"/>
      <w:bookmarkEnd w:id="0"/>
    </w:p>
    <w:p>
      <w:pPr>
        <w:spacing w:line="360" w:lineRule="auto"/>
        <w:jc w:val="right"/>
        <w:rPr>
          <w:rFonts w:cs="宋体" w:asciiTheme="minorEastAsia" w:hAnsiTheme="minorEastAsia"/>
          <w:sz w:val="24"/>
          <w:szCs w:val="24"/>
        </w:rPr>
      </w:pPr>
      <w:r>
        <w:rPr>
          <w:rFonts w:cs="宋体" w:asciiTheme="minorEastAsia" w:hAnsiTheme="minorEastAsia"/>
          <w:sz w:val="24"/>
          <w:szCs w:val="24"/>
        </w:rPr>
        <w:t>202</w:t>
      </w:r>
      <w:r>
        <w:rPr>
          <w:rFonts w:hint="eastAsia" w:cs="宋体" w:asciiTheme="minorEastAsia" w:hAnsiTheme="minorEastAsia"/>
          <w:sz w:val="24"/>
          <w:szCs w:val="24"/>
          <w:lang w:val="en-US" w:eastAsia="zh-CN"/>
        </w:rPr>
        <w:t>4</w:t>
      </w:r>
      <w:r>
        <w:rPr>
          <w:rFonts w:cs="宋体" w:asciiTheme="minorEastAsia" w:hAnsiTheme="minorEastAsia"/>
          <w:sz w:val="24"/>
          <w:szCs w:val="24"/>
        </w:rPr>
        <w:t>年</w:t>
      </w:r>
      <w:r>
        <w:rPr>
          <w:rFonts w:hint="eastAsia" w:cs="宋体" w:asciiTheme="minorEastAsia" w:hAnsiTheme="minorEastAsia"/>
          <w:sz w:val="24"/>
          <w:szCs w:val="24"/>
        </w:rPr>
        <w:t>6</w:t>
      </w:r>
      <w:r>
        <w:rPr>
          <w:rFonts w:cs="宋体" w:asciiTheme="minorEastAsia" w:hAnsiTheme="minorEastAsia"/>
          <w:sz w:val="24"/>
          <w:szCs w:val="24"/>
        </w:rPr>
        <w:t>月</w:t>
      </w:r>
      <w:r>
        <w:rPr>
          <w:rFonts w:hint="eastAsia" w:cs="宋体" w:asciiTheme="minorEastAsia" w:hAnsiTheme="minorEastAsia"/>
          <w:sz w:val="24"/>
          <w:szCs w:val="24"/>
          <w:lang w:val="en-US" w:eastAsia="zh-CN"/>
        </w:rPr>
        <w:t>21</w:t>
      </w:r>
      <w:r>
        <w:rPr>
          <w:rFonts w:cs="宋体" w:asciiTheme="minorEastAsia" w:hAnsiTheme="minorEastAsia"/>
          <w:sz w:val="24"/>
          <w:szCs w:val="24"/>
        </w:rPr>
        <w:t>日</w:t>
      </w:r>
    </w:p>
    <w:p>
      <w:pPr>
        <w:spacing w:line="300" w:lineRule="auto"/>
        <w:jc w:val="left"/>
        <w:rPr>
          <w:rFonts w:ascii="仿宋" w:hAnsi="仿宋" w:eastAsia="仿宋" w:cs="宋体"/>
          <w:sz w:val="24"/>
          <w:szCs w:val="24"/>
        </w:rPr>
      </w:pPr>
    </w:p>
    <w:p>
      <w:pPr>
        <w:spacing w:line="360" w:lineRule="auto"/>
        <w:jc w:val="left"/>
        <w:rPr>
          <w:rFonts w:ascii="仿宋" w:hAnsi="仿宋" w:eastAsia="仿宋"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A40A3"/>
    <w:multiLevelType w:val="singleLevel"/>
    <w:tmpl w:val="985A40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zVlYjY3YjYzOWExOGY3NzBmNWIxY2RmN2MyYTAifQ=="/>
  </w:docVars>
  <w:rsids>
    <w:rsidRoot w:val="00F41D53"/>
    <w:rsid w:val="00005609"/>
    <w:rsid w:val="00014C9D"/>
    <w:rsid w:val="000165C8"/>
    <w:rsid w:val="0002595B"/>
    <w:rsid w:val="0003024A"/>
    <w:rsid w:val="000503B6"/>
    <w:rsid w:val="000942E3"/>
    <w:rsid w:val="00094757"/>
    <w:rsid w:val="000B0090"/>
    <w:rsid w:val="000C167E"/>
    <w:rsid w:val="000D3C74"/>
    <w:rsid w:val="000D69C3"/>
    <w:rsid w:val="000E3873"/>
    <w:rsid w:val="000E66AC"/>
    <w:rsid w:val="00104EFF"/>
    <w:rsid w:val="00106760"/>
    <w:rsid w:val="00107438"/>
    <w:rsid w:val="00125434"/>
    <w:rsid w:val="00126CE5"/>
    <w:rsid w:val="00130120"/>
    <w:rsid w:val="00132BB5"/>
    <w:rsid w:val="00150D42"/>
    <w:rsid w:val="00153CAE"/>
    <w:rsid w:val="00166820"/>
    <w:rsid w:val="00166E6F"/>
    <w:rsid w:val="001677CF"/>
    <w:rsid w:val="00181C7C"/>
    <w:rsid w:val="001825EE"/>
    <w:rsid w:val="001941A6"/>
    <w:rsid w:val="00196332"/>
    <w:rsid w:val="001974E2"/>
    <w:rsid w:val="001A42DC"/>
    <w:rsid w:val="001A7886"/>
    <w:rsid w:val="001B7022"/>
    <w:rsid w:val="001B748A"/>
    <w:rsid w:val="001C448D"/>
    <w:rsid w:val="001C6ADF"/>
    <w:rsid w:val="001D682C"/>
    <w:rsid w:val="001F1D4A"/>
    <w:rsid w:val="001F4E6D"/>
    <w:rsid w:val="002058B7"/>
    <w:rsid w:val="00212A8A"/>
    <w:rsid w:val="00227750"/>
    <w:rsid w:val="002479AF"/>
    <w:rsid w:val="00251FB9"/>
    <w:rsid w:val="002549B1"/>
    <w:rsid w:val="00265673"/>
    <w:rsid w:val="002678C4"/>
    <w:rsid w:val="00273E14"/>
    <w:rsid w:val="00291A24"/>
    <w:rsid w:val="002977D0"/>
    <w:rsid w:val="002A0E9A"/>
    <w:rsid w:val="002A503A"/>
    <w:rsid w:val="002D0D4C"/>
    <w:rsid w:val="002D6C5F"/>
    <w:rsid w:val="002E07CB"/>
    <w:rsid w:val="00310E1C"/>
    <w:rsid w:val="0031302B"/>
    <w:rsid w:val="003226AF"/>
    <w:rsid w:val="00364767"/>
    <w:rsid w:val="00365B15"/>
    <w:rsid w:val="003721B5"/>
    <w:rsid w:val="003879E6"/>
    <w:rsid w:val="00391CDB"/>
    <w:rsid w:val="003A4158"/>
    <w:rsid w:val="003A435D"/>
    <w:rsid w:val="003A525A"/>
    <w:rsid w:val="003A58FB"/>
    <w:rsid w:val="003B03B3"/>
    <w:rsid w:val="003B304D"/>
    <w:rsid w:val="003B764E"/>
    <w:rsid w:val="003D76C9"/>
    <w:rsid w:val="003D7DE0"/>
    <w:rsid w:val="003E402E"/>
    <w:rsid w:val="00411DF7"/>
    <w:rsid w:val="004121D0"/>
    <w:rsid w:val="00415503"/>
    <w:rsid w:val="00425C86"/>
    <w:rsid w:val="004325FE"/>
    <w:rsid w:val="00435868"/>
    <w:rsid w:val="00437161"/>
    <w:rsid w:val="00437405"/>
    <w:rsid w:val="0044278F"/>
    <w:rsid w:val="00445D11"/>
    <w:rsid w:val="004478A8"/>
    <w:rsid w:val="00447B52"/>
    <w:rsid w:val="0045620A"/>
    <w:rsid w:val="00467BEA"/>
    <w:rsid w:val="00470387"/>
    <w:rsid w:val="004713BC"/>
    <w:rsid w:val="00472C44"/>
    <w:rsid w:val="004731ED"/>
    <w:rsid w:val="004845BD"/>
    <w:rsid w:val="00493818"/>
    <w:rsid w:val="004A3BC9"/>
    <w:rsid w:val="004B143C"/>
    <w:rsid w:val="004B25AF"/>
    <w:rsid w:val="004C5B86"/>
    <w:rsid w:val="004D4CAD"/>
    <w:rsid w:val="004E3D3E"/>
    <w:rsid w:val="005012DD"/>
    <w:rsid w:val="00505EFF"/>
    <w:rsid w:val="00506AA5"/>
    <w:rsid w:val="005076F0"/>
    <w:rsid w:val="0052229A"/>
    <w:rsid w:val="00522CB7"/>
    <w:rsid w:val="005253CF"/>
    <w:rsid w:val="00525FBB"/>
    <w:rsid w:val="005261CB"/>
    <w:rsid w:val="00530197"/>
    <w:rsid w:val="00537777"/>
    <w:rsid w:val="00541599"/>
    <w:rsid w:val="00546980"/>
    <w:rsid w:val="0055161F"/>
    <w:rsid w:val="00553367"/>
    <w:rsid w:val="0055382A"/>
    <w:rsid w:val="00555B15"/>
    <w:rsid w:val="00560F44"/>
    <w:rsid w:val="005673DC"/>
    <w:rsid w:val="005814E8"/>
    <w:rsid w:val="00590C51"/>
    <w:rsid w:val="00592C91"/>
    <w:rsid w:val="005B6593"/>
    <w:rsid w:val="005D19CA"/>
    <w:rsid w:val="005D43F5"/>
    <w:rsid w:val="005E3B6A"/>
    <w:rsid w:val="005F1CC5"/>
    <w:rsid w:val="00601643"/>
    <w:rsid w:val="00601B0D"/>
    <w:rsid w:val="006037B6"/>
    <w:rsid w:val="0060483D"/>
    <w:rsid w:val="00607ACA"/>
    <w:rsid w:val="00616567"/>
    <w:rsid w:val="0063324D"/>
    <w:rsid w:val="00657534"/>
    <w:rsid w:val="00676DD8"/>
    <w:rsid w:val="00687DF4"/>
    <w:rsid w:val="00691E35"/>
    <w:rsid w:val="006B0EEC"/>
    <w:rsid w:val="006B2C08"/>
    <w:rsid w:val="006B668F"/>
    <w:rsid w:val="006B66AC"/>
    <w:rsid w:val="006D0C30"/>
    <w:rsid w:val="006E50A6"/>
    <w:rsid w:val="006E6C7D"/>
    <w:rsid w:val="006F50A8"/>
    <w:rsid w:val="006F6A48"/>
    <w:rsid w:val="007015F7"/>
    <w:rsid w:val="0070399D"/>
    <w:rsid w:val="00715C24"/>
    <w:rsid w:val="007179CE"/>
    <w:rsid w:val="0072633C"/>
    <w:rsid w:val="007276C2"/>
    <w:rsid w:val="007365E3"/>
    <w:rsid w:val="00755BE0"/>
    <w:rsid w:val="00764F46"/>
    <w:rsid w:val="00770CEF"/>
    <w:rsid w:val="007A196B"/>
    <w:rsid w:val="007A2DC3"/>
    <w:rsid w:val="007A540C"/>
    <w:rsid w:val="007B6655"/>
    <w:rsid w:val="007C24CB"/>
    <w:rsid w:val="007D1944"/>
    <w:rsid w:val="007E10DD"/>
    <w:rsid w:val="007E3D78"/>
    <w:rsid w:val="007E5637"/>
    <w:rsid w:val="007F3D7A"/>
    <w:rsid w:val="00803FFA"/>
    <w:rsid w:val="008120D0"/>
    <w:rsid w:val="00812AEC"/>
    <w:rsid w:val="00830E60"/>
    <w:rsid w:val="008311E3"/>
    <w:rsid w:val="00836208"/>
    <w:rsid w:val="00847F01"/>
    <w:rsid w:val="00853227"/>
    <w:rsid w:val="00860C3D"/>
    <w:rsid w:val="00866687"/>
    <w:rsid w:val="00880519"/>
    <w:rsid w:val="0089240F"/>
    <w:rsid w:val="008A259F"/>
    <w:rsid w:val="008C308E"/>
    <w:rsid w:val="008D513E"/>
    <w:rsid w:val="00910B7B"/>
    <w:rsid w:val="009202CE"/>
    <w:rsid w:val="009222F9"/>
    <w:rsid w:val="00966C7D"/>
    <w:rsid w:val="009716B5"/>
    <w:rsid w:val="00972BCD"/>
    <w:rsid w:val="00985C07"/>
    <w:rsid w:val="009917EC"/>
    <w:rsid w:val="0099350B"/>
    <w:rsid w:val="00993F27"/>
    <w:rsid w:val="009B0392"/>
    <w:rsid w:val="009D7FB9"/>
    <w:rsid w:val="009E062B"/>
    <w:rsid w:val="009E07CC"/>
    <w:rsid w:val="009E64A6"/>
    <w:rsid w:val="009F5310"/>
    <w:rsid w:val="009F6F90"/>
    <w:rsid w:val="00A0664F"/>
    <w:rsid w:val="00A13A24"/>
    <w:rsid w:val="00A2618B"/>
    <w:rsid w:val="00A32F6E"/>
    <w:rsid w:val="00A412F7"/>
    <w:rsid w:val="00A447ED"/>
    <w:rsid w:val="00A667FC"/>
    <w:rsid w:val="00A71D9E"/>
    <w:rsid w:val="00A75730"/>
    <w:rsid w:val="00A86A7B"/>
    <w:rsid w:val="00AA648C"/>
    <w:rsid w:val="00AC145C"/>
    <w:rsid w:val="00AC71A5"/>
    <w:rsid w:val="00AE3441"/>
    <w:rsid w:val="00AF030D"/>
    <w:rsid w:val="00B0543D"/>
    <w:rsid w:val="00B06C33"/>
    <w:rsid w:val="00B11008"/>
    <w:rsid w:val="00B11415"/>
    <w:rsid w:val="00B13874"/>
    <w:rsid w:val="00B2771A"/>
    <w:rsid w:val="00B30180"/>
    <w:rsid w:val="00B411CE"/>
    <w:rsid w:val="00B545BF"/>
    <w:rsid w:val="00B64FBA"/>
    <w:rsid w:val="00B67A00"/>
    <w:rsid w:val="00B67F06"/>
    <w:rsid w:val="00B72312"/>
    <w:rsid w:val="00B75D08"/>
    <w:rsid w:val="00B9379F"/>
    <w:rsid w:val="00BA1007"/>
    <w:rsid w:val="00BA4504"/>
    <w:rsid w:val="00BA7AC5"/>
    <w:rsid w:val="00BB6EBF"/>
    <w:rsid w:val="00BD7F26"/>
    <w:rsid w:val="00BE1505"/>
    <w:rsid w:val="00BE339E"/>
    <w:rsid w:val="00BE5A83"/>
    <w:rsid w:val="00C003D7"/>
    <w:rsid w:val="00C013FE"/>
    <w:rsid w:val="00C02F07"/>
    <w:rsid w:val="00C15CFF"/>
    <w:rsid w:val="00C436C9"/>
    <w:rsid w:val="00C469F0"/>
    <w:rsid w:val="00C549FA"/>
    <w:rsid w:val="00C567A6"/>
    <w:rsid w:val="00C6264D"/>
    <w:rsid w:val="00C70629"/>
    <w:rsid w:val="00C7231E"/>
    <w:rsid w:val="00C7303E"/>
    <w:rsid w:val="00C7506B"/>
    <w:rsid w:val="00C82289"/>
    <w:rsid w:val="00C932FE"/>
    <w:rsid w:val="00CA3160"/>
    <w:rsid w:val="00CA5EFF"/>
    <w:rsid w:val="00CB1FE6"/>
    <w:rsid w:val="00CB342C"/>
    <w:rsid w:val="00CC11E4"/>
    <w:rsid w:val="00CC2B85"/>
    <w:rsid w:val="00CE2381"/>
    <w:rsid w:val="00D00743"/>
    <w:rsid w:val="00D00EEF"/>
    <w:rsid w:val="00D05216"/>
    <w:rsid w:val="00D05DAF"/>
    <w:rsid w:val="00D06697"/>
    <w:rsid w:val="00D06716"/>
    <w:rsid w:val="00D10A95"/>
    <w:rsid w:val="00D20B6A"/>
    <w:rsid w:val="00D35533"/>
    <w:rsid w:val="00D56A36"/>
    <w:rsid w:val="00D6668F"/>
    <w:rsid w:val="00D719C7"/>
    <w:rsid w:val="00D92107"/>
    <w:rsid w:val="00DA484F"/>
    <w:rsid w:val="00DB3E56"/>
    <w:rsid w:val="00DE39E3"/>
    <w:rsid w:val="00DF6504"/>
    <w:rsid w:val="00E02DDC"/>
    <w:rsid w:val="00E0678D"/>
    <w:rsid w:val="00E17631"/>
    <w:rsid w:val="00E17E3F"/>
    <w:rsid w:val="00E20034"/>
    <w:rsid w:val="00E37562"/>
    <w:rsid w:val="00E53B4C"/>
    <w:rsid w:val="00E562BF"/>
    <w:rsid w:val="00E67B87"/>
    <w:rsid w:val="00E72099"/>
    <w:rsid w:val="00E82FE9"/>
    <w:rsid w:val="00E85B84"/>
    <w:rsid w:val="00E90140"/>
    <w:rsid w:val="00E920B9"/>
    <w:rsid w:val="00E94936"/>
    <w:rsid w:val="00ED22A1"/>
    <w:rsid w:val="00ED7BA1"/>
    <w:rsid w:val="00EE3F0C"/>
    <w:rsid w:val="00EE43EE"/>
    <w:rsid w:val="00EF7D29"/>
    <w:rsid w:val="00F02C4A"/>
    <w:rsid w:val="00F20449"/>
    <w:rsid w:val="00F21DE9"/>
    <w:rsid w:val="00F302DC"/>
    <w:rsid w:val="00F377EC"/>
    <w:rsid w:val="00F41D53"/>
    <w:rsid w:val="00F513F3"/>
    <w:rsid w:val="00F624D9"/>
    <w:rsid w:val="00F6321D"/>
    <w:rsid w:val="00F7150F"/>
    <w:rsid w:val="00F74538"/>
    <w:rsid w:val="00F87AAB"/>
    <w:rsid w:val="00F90513"/>
    <w:rsid w:val="00FA3A92"/>
    <w:rsid w:val="00FA4698"/>
    <w:rsid w:val="00FA5044"/>
    <w:rsid w:val="00FB2C8E"/>
    <w:rsid w:val="00FB77C0"/>
    <w:rsid w:val="00FD1BF1"/>
    <w:rsid w:val="00FD3550"/>
    <w:rsid w:val="00FE186F"/>
    <w:rsid w:val="00FE28DE"/>
    <w:rsid w:val="00FE4A9E"/>
    <w:rsid w:val="0DF303CF"/>
    <w:rsid w:val="224B1DB9"/>
    <w:rsid w:val="2F9A261F"/>
    <w:rsid w:val="35F70C15"/>
    <w:rsid w:val="3BD07298"/>
    <w:rsid w:val="43BFBBB3"/>
    <w:rsid w:val="4D351152"/>
    <w:rsid w:val="596B352F"/>
    <w:rsid w:val="5E801E96"/>
    <w:rsid w:val="6AA020A1"/>
    <w:rsid w:val="CF5FB390"/>
    <w:rsid w:val="FBBBD8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1877</Words>
  <Characters>1905</Characters>
  <Lines>13</Lines>
  <Paragraphs>3</Paragraphs>
  <TotalTime>201</TotalTime>
  <ScaleCrop>false</ScaleCrop>
  <LinksUpToDate>false</LinksUpToDate>
  <CharactersWithSpaces>1910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2023-06-05T00:42:00Z</dcterms:created>
  <dc:creator>User</dc:creator>
  <cp:lastModifiedBy>宁静致远</cp:lastModifiedBy>
  <dcterms:modified xsi:type="dcterms:W3CDTF">2024-06-21T06:47:49Z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42B8878697444394925B3571DF602E0B_13</vt:lpwstr>
  </property>
</Properties>
</file>