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D6" w:rsidRDefault="00FD50E9">
      <w:pPr>
        <w:spacing w:line="300" w:lineRule="auto"/>
        <w:jc w:val="center"/>
        <w:rPr>
          <w:rFonts w:ascii="黑体" w:eastAsia="黑体" w:hAnsi="黑体" w:cs="宋体"/>
          <w:b/>
          <w:bCs/>
          <w:sz w:val="36"/>
          <w:szCs w:val="36"/>
        </w:rPr>
      </w:pPr>
      <w:r>
        <w:rPr>
          <w:rFonts w:ascii="黑体" w:eastAsia="黑体" w:hAnsi="黑体" w:cs="宋体" w:hint="eastAsia"/>
          <w:b/>
          <w:bCs/>
          <w:sz w:val="36"/>
          <w:szCs w:val="36"/>
        </w:rPr>
        <w:t>吴斌同志述职报告</w:t>
      </w:r>
    </w:p>
    <w:p w:rsidR="006E76D6" w:rsidRDefault="00FD50E9">
      <w:pPr>
        <w:spacing w:line="300" w:lineRule="auto"/>
        <w:rPr>
          <w:rFonts w:ascii="宋体" w:eastAsia="宋体" w:hAnsi="宋体" w:cs="宋体"/>
          <w:sz w:val="24"/>
          <w:szCs w:val="24"/>
        </w:rPr>
      </w:pPr>
      <w:r>
        <w:rPr>
          <w:rFonts w:ascii="宋体" w:eastAsia="宋体" w:hAnsi="宋体" w:cs="宋体" w:hint="eastAsia"/>
          <w:sz w:val="24"/>
          <w:szCs w:val="24"/>
        </w:rPr>
        <w:t>各位教职工：</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2022年度，本人担任中光高级中学党支部副书记、副校长、工会主席。主要分管学校德育工作、共青团工作、学校工会及退管工作，协助党支部书记开展学校党务工作，协助校长开展学校后勤保障、财务管理及部分行政工作。现将一年来个人业务学习、履行职责和廉洁从教情况进行述职述廉，请予以评议：</w:t>
      </w:r>
    </w:p>
    <w:p w:rsidR="006E76D6" w:rsidRDefault="00FD50E9">
      <w:pPr>
        <w:spacing w:line="300" w:lineRule="auto"/>
        <w:ind w:firstLineChars="200" w:firstLine="482"/>
        <w:rPr>
          <w:rFonts w:ascii="宋体" w:eastAsia="宋体" w:hAnsi="宋体" w:cs="宋体"/>
          <w:b/>
          <w:sz w:val="24"/>
          <w:szCs w:val="24"/>
        </w:rPr>
      </w:pPr>
      <w:r>
        <w:rPr>
          <w:rFonts w:ascii="宋体" w:eastAsia="宋体" w:hAnsi="宋体" w:cs="宋体" w:hint="eastAsia"/>
          <w:b/>
          <w:sz w:val="24"/>
          <w:szCs w:val="24"/>
        </w:rPr>
        <w:t>一、坚持不断学习，提升自身素养</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认真学习党的二十大报告、《习近平关于坚持和完善党和国家监督体系论述摘编》，细心研读《习近平谈治国理政》（第四卷）、《习近平在上海》、《当好改革开放排头兵——习近平上海足迹》等书籍，始终参与学习强国APP在线学习，不断提高理论水平。本年度先后参加上海市教卫工作党委组织的上海市中小学党务干部培训示范班，上海市教委法组织的上海市法治校长和骨干教师习近平法治思想专题学习培训班，同时还顺利完成嘉定区教育系统第四期正职后备干部管理研习班的学习任务，获评优秀学员。并且代表嘉定区参加上海市第三</w:t>
      </w:r>
      <w:proofErr w:type="gramStart"/>
      <w:r>
        <w:rPr>
          <w:rFonts w:ascii="宋体" w:eastAsia="宋体" w:hAnsi="宋体" w:cs="宋体" w:hint="eastAsia"/>
          <w:sz w:val="24"/>
          <w:szCs w:val="24"/>
        </w:rPr>
        <w:t>届时事</w:t>
      </w:r>
      <w:proofErr w:type="gramEnd"/>
      <w:r>
        <w:rPr>
          <w:rFonts w:ascii="宋体" w:eastAsia="宋体" w:hAnsi="宋体" w:cs="宋体" w:hint="eastAsia"/>
          <w:sz w:val="24"/>
          <w:szCs w:val="24"/>
        </w:rPr>
        <w:t>课堂大赛，获评市级三等奖。此外，</w:t>
      </w:r>
      <w:proofErr w:type="gramStart"/>
      <w:r>
        <w:rPr>
          <w:rFonts w:ascii="宋体" w:eastAsia="宋体" w:hAnsi="宋体" w:cs="宋体" w:hint="eastAsia"/>
          <w:sz w:val="24"/>
          <w:szCs w:val="24"/>
        </w:rPr>
        <w:t>获评区第十届</w:t>
      </w:r>
      <w:proofErr w:type="gramEnd"/>
      <w:r>
        <w:rPr>
          <w:rFonts w:ascii="宋体" w:eastAsia="宋体" w:hAnsi="宋体" w:cs="宋体" w:hint="eastAsia"/>
          <w:sz w:val="24"/>
          <w:szCs w:val="24"/>
        </w:rPr>
        <w:t>优秀德育管理工作者。</w:t>
      </w:r>
    </w:p>
    <w:p w:rsidR="006E76D6" w:rsidRDefault="00FD50E9">
      <w:pPr>
        <w:spacing w:line="300" w:lineRule="auto"/>
        <w:ind w:firstLineChars="200" w:firstLine="482"/>
        <w:rPr>
          <w:rFonts w:ascii="宋体" w:eastAsia="宋体" w:hAnsi="宋体" w:cs="宋体"/>
          <w:b/>
          <w:sz w:val="24"/>
          <w:szCs w:val="24"/>
        </w:rPr>
      </w:pPr>
      <w:r>
        <w:rPr>
          <w:rFonts w:ascii="宋体" w:eastAsia="宋体" w:hAnsi="宋体" w:cs="宋体" w:hint="eastAsia"/>
          <w:b/>
          <w:sz w:val="24"/>
          <w:szCs w:val="24"/>
        </w:rPr>
        <w:t>二、做深做实德育，聚焦工作实效</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1.夯实行为规范教育</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开展十四五上海市中小学行为规范示范</w:t>
      </w:r>
      <w:proofErr w:type="gramStart"/>
      <w:r>
        <w:rPr>
          <w:rFonts w:ascii="宋体" w:eastAsia="宋体" w:hAnsi="宋体" w:cs="宋体" w:hint="eastAsia"/>
          <w:sz w:val="24"/>
          <w:szCs w:val="24"/>
        </w:rPr>
        <w:t>校创建</w:t>
      </w:r>
      <w:proofErr w:type="gramEnd"/>
      <w:r>
        <w:rPr>
          <w:rFonts w:ascii="宋体" w:eastAsia="宋体" w:hAnsi="宋体" w:cs="宋体" w:hint="eastAsia"/>
          <w:sz w:val="24"/>
          <w:szCs w:val="24"/>
        </w:rPr>
        <w:t>工作，已进入市级评选阶段；有序有效开展国防教育，顺利通过全国国防教育示范校复评。</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通过主题班会，国旗下宣讲，文明班集体、中光之星评选，以及新生孔子入学礼、诚信宣誓礼、高三成人礼和毕业典礼等一系列主题教育活动达成行规教育。</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制定《“一、二、三、四”共建温馨教室——中光班级文化建设实施方案》。开展2022年幸福课程——我与他人主题班会活动，制定符合时代要求、学校特色、班级特点的班规，实现学生自我管理。</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2.深耕心理生涯教育</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全面构建《三五相约，共筑适合路》的学校心理健康教育</w:t>
      </w:r>
      <w:r w:rsidR="00BD00A9">
        <w:rPr>
          <w:rFonts w:ascii="宋体" w:eastAsia="宋体" w:hAnsi="宋体" w:cs="宋体" w:hint="eastAsia"/>
          <w:sz w:val="24"/>
          <w:szCs w:val="24"/>
        </w:rPr>
        <w:t>全</w:t>
      </w:r>
      <w:r>
        <w:rPr>
          <w:rFonts w:ascii="宋体" w:eastAsia="宋体" w:hAnsi="宋体" w:cs="宋体" w:hint="eastAsia"/>
          <w:sz w:val="24"/>
          <w:szCs w:val="24"/>
        </w:rPr>
        <w:t>体系，</w:t>
      </w:r>
      <w:r w:rsidRPr="00BD00A9">
        <w:rPr>
          <w:rFonts w:ascii="宋体" w:eastAsia="宋体" w:hAnsi="宋体" w:cs="宋体" w:hint="eastAsia"/>
          <w:sz w:val="24"/>
          <w:szCs w:val="24"/>
        </w:rPr>
        <w:t>学校</w:t>
      </w:r>
      <w:r w:rsidR="00BD00A9">
        <w:rPr>
          <w:rFonts w:ascii="宋体" w:eastAsia="宋体" w:hAnsi="宋体" w:cs="宋体" w:hint="eastAsia"/>
          <w:sz w:val="24"/>
          <w:szCs w:val="24"/>
        </w:rPr>
        <w:t>心育</w:t>
      </w:r>
      <w:r w:rsidRPr="00BD00A9">
        <w:rPr>
          <w:rFonts w:ascii="宋体" w:eastAsia="宋体" w:hAnsi="宋体" w:cs="宋体" w:hint="eastAsia"/>
          <w:sz w:val="24"/>
          <w:szCs w:val="24"/>
        </w:rPr>
        <w:t>实践案例入选2022年全市暑期校园长培训课程</w:t>
      </w:r>
      <w:r w:rsidR="00BD00A9">
        <w:rPr>
          <w:rFonts w:ascii="宋体" w:eastAsia="宋体" w:hAnsi="宋体" w:cs="宋体" w:hint="eastAsia"/>
          <w:sz w:val="24"/>
          <w:szCs w:val="24"/>
        </w:rPr>
        <w:t>资源库</w:t>
      </w:r>
      <w:r>
        <w:rPr>
          <w:rFonts w:ascii="宋体" w:eastAsia="宋体" w:hAnsi="宋体" w:cs="宋体" w:hint="eastAsia"/>
          <w:sz w:val="24"/>
          <w:szCs w:val="24"/>
        </w:rPr>
        <w:t xml:space="preserve">。申报的市级心理课题《积极心理学视角下高中生表达性艺术团体辅导活动的设计与实施研究》顺利结题。                                                                                                 </w:t>
      </w:r>
      <w:r>
        <w:rPr>
          <w:rFonts w:ascii="宋体" w:eastAsia="宋体" w:hAnsi="宋体" w:cs="宋体"/>
          <w:sz w:val="24"/>
          <w:szCs w:val="24"/>
        </w:rPr>
        <w:t xml:space="preserve">                                                             </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精心设计学生心理健康教育活动月（心show相约 </w:t>
      </w:r>
      <w:proofErr w:type="gramStart"/>
      <w:r>
        <w:rPr>
          <w:rFonts w:ascii="宋体" w:eastAsia="宋体" w:hAnsi="宋体" w:cs="宋体" w:hint="eastAsia"/>
          <w:sz w:val="24"/>
          <w:szCs w:val="24"/>
        </w:rPr>
        <w:t>向暖未来</w:t>
      </w:r>
      <w:proofErr w:type="gramEnd"/>
      <w:r>
        <w:rPr>
          <w:rFonts w:ascii="宋体" w:eastAsia="宋体" w:hAnsi="宋体" w:cs="宋体" w:hint="eastAsia"/>
          <w:sz w:val="24"/>
          <w:szCs w:val="24"/>
        </w:rPr>
        <w:t>）活动，心理活动月脱口</w:t>
      </w:r>
      <w:proofErr w:type="gramStart"/>
      <w:r>
        <w:rPr>
          <w:rFonts w:ascii="宋体" w:eastAsia="宋体" w:hAnsi="宋体" w:cs="宋体" w:hint="eastAsia"/>
          <w:sz w:val="24"/>
          <w:szCs w:val="24"/>
        </w:rPr>
        <w:t>秀活动</w:t>
      </w:r>
      <w:proofErr w:type="gramEnd"/>
      <w:r>
        <w:rPr>
          <w:rFonts w:ascii="宋体" w:eastAsia="宋体" w:hAnsi="宋体" w:cs="宋体" w:hint="eastAsia"/>
          <w:sz w:val="24"/>
          <w:szCs w:val="24"/>
        </w:rPr>
        <w:t xml:space="preserve">获得市级特色项目。开展学生考前心理辅导以及开学心理健康主题班会等。组织参加上海市中小学心理辅导活动课大赛，获区级一等奖，被推荐参加市级评审。学校心理专职教师获评在嘉定区未成年人心理健康辅导中心优秀志愿者。                                                                                                                                                                                 </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积极开展生涯指导实践，参与上海市中小学生</w:t>
      </w:r>
      <w:proofErr w:type="gramStart"/>
      <w:r>
        <w:rPr>
          <w:rFonts w:ascii="宋体" w:eastAsia="宋体" w:hAnsi="宋体" w:cs="宋体" w:hint="eastAsia"/>
          <w:sz w:val="24"/>
          <w:szCs w:val="24"/>
        </w:rPr>
        <w:t>涯</w:t>
      </w:r>
      <w:proofErr w:type="gramEnd"/>
      <w:r>
        <w:rPr>
          <w:rFonts w:ascii="宋体" w:eastAsia="宋体" w:hAnsi="宋体" w:cs="宋体" w:hint="eastAsia"/>
          <w:sz w:val="24"/>
          <w:szCs w:val="24"/>
        </w:rPr>
        <w:t>教育推进会，撰写作题为《绸缪生涯规划 解锁幸福密码》的主题交流材料。组织参加市级的“春天的蒲公英</w:t>
      </w:r>
      <w:r>
        <w:rPr>
          <w:rFonts w:ascii="宋体" w:eastAsia="宋体" w:hAnsi="宋体" w:cs="宋体" w:hint="eastAsia"/>
          <w:sz w:val="24"/>
          <w:szCs w:val="24"/>
        </w:rPr>
        <w:lastRenderedPageBreak/>
        <w:t>小法官网上行”活动；</w:t>
      </w:r>
      <w:proofErr w:type="gramStart"/>
      <w:r>
        <w:rPr>
          <w:rFonts w:ascii="宋体" w:eastAsia="宋体" w:hAnsi="宋体" w:cs="宋体" w:hint="eastAsia"/>
          <w:sz w:val="24"/>
          <w:szCs w:val="24"/>
        </w:rPr>
        <w:t>策划分</w:t>
      </w:r>
      <w:proofErr w:type="gramEnd"/>
      <w:r>
        <w:rPr>
          <w:rFonts w:ascii="宋体" w:eastAsia="宋体" w:hAnsi="宋体" w:cs="宋体" w:hint="eastAsia"/>
          <w:sz w:val="24"/>
          <w:szCs w:val="24"/>
        </w:rPr>
        <w:t>年级举办“我的职业梦想规划大赛”；开展了中光影视夏令营和职业体验课程，参加区影视教育展示活动，撰写题为《光影追梦，实践育人》的主题报告，学校</w:t>
      </w:r>
      <w:proofErr w:type="gramStart"/>
      <w:r>
        <w:rPr>
          <w:rFonts w:ascii="宋体" w:eastAsia="宋体" w:hAnsi="宋体" w:cs="宋体" w:hint="eastAsia"/>
          <w:sz w:val="24"/>
          <w:szCs w:val="24"/>
        </w:rPr>
        <w:t>获评区影视</w:t>
      </w:r>
      <w:proofErr w:type="gramEnd"/>
      <w:r>
        <w:rPr>
          <w:rFonts w:ascii="宋体" w:eastAsia="宋体" w:hAnsi="宋体" w:cs="宋体" w:hint="eastAsia"/>
          <w:sz w:val="24"/>
          <w:szCs w:val="24"/>
        </w:rPr>
        <w:t>教育实践基地。</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3.优化育</w:t>
      </w:r>
      <w:proofErr w:type="gramStart"/>
      <w:r>
        <w:rPr>
          <w:rFonts w:ascii="宋体" w:eastAsia="宋体" w:hAnsi="宋体" w:cs="宋体" w:hint="eastAsia"/>
          <w:sz w:val="24"/>
          <w:szCs w:val="24"/>
        </w:rPr>
        <w:t>德队伍</w:t>
      </w:r>
      <w:proofErr w:type="gramEnd"/>
      <w:r>
        <w:rPr>
          <w:rFonts w:ascii="宋体" w:eastAsia="宋体" w:hAnsi="宋体" w:cs="宋体" w:hint="eastAsia"/>
          <w:sz w:val="24"/>
          <w:szCs w:val="24"/>
        </w:rPr>
        <w:t>建设</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以“青•同”班主任成长营为载体，开展青•同班主任线上和线下培训工作。聚焦班级日常管理和家校沟通，基于问题解决开展主题式、连续性研讨活动，以此提升青年教师德育能力，培养、发掘班主任队伍的后备人才，提升德育队伍整体能力。</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开展嘉定区第十届班主任基本功大赛校级初赛。以“‘我与他人’主题班会教案评比”为抓手，结合班主任基本功大赛选拔，将班主任队伍建设做实、做细，培养、发掘校级优秀骨干班主任，为其搭建更高、更专业的发展平台，以此带动班主任队伍中坚力量的发展。 </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完善《中光全员导师制工作方案》，通过运用</w:t>
      </w:r>
      <w:proofErr w:type="gramStart"/>
      <w:r>
        <w:rPr>
          <w:rFonts w:ascii="宋体" w:eastAsia="宋体" w:hAnsi="宋体" w:cs="宋体" w:hint="eastAsia"/>
          <w:sz w:val="24"/>
          <w:szCs w:val="24"/>
        </w:rPr>
        <w:t>安脉</w:t>
      </w:r>
      <w:proofErr w:type="gramEnd"/>
      <w:r>
        <w:rPr>
          <w:rFonts w:ascii="宋体" w:eastAsia="宋体" w:hAnsi="宋体" w:cs="宋体" w:hint="eastAsia"/>
          <w:sz w:val="24"/>
          <w:szCs w:val="24"/>
        </w:rPr>
        <w:t>平台，科学合理完成导师与学生的结对工作，探索3+5+X的导师育人实践。完成《自主选择 尽职免责 家校共育——上海中光高级中学全员导师制实践探索》课题研究和结题工作及《导师尽职免责制度》的研究和撰写工作。</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4.丰厚家庭教育指导</w:t>
      </w:r>
    </w:p>
    <w:p w:rsidR="006E76D6" w:rsidRDefault="00FD50E9">
      <w:pPr>
        <w:spacing w:line="300" w:lineRule="auto"/>
        <w:ind w:firstLineChars="200" w:firstLine="480"/>
        <w:jc w:val="left"/>
        <w:rPr>
          <w:rFonts w:ascii="宋体" w:eastAsia="宋体" w:hAnsi="宋体" w:cs="宋体"/>
          <w:b/>
          <w:sz w:val="24"/>
          <w:szCs w:val="24"/>
        </w:rPr>
      </w:pPr>
      <w:r>
        <w:rPr>
          <w:rFonts w:ascii="宋体" w:eastAsia="宋体" w:hAnsi="宋体" w:cs="宋体" w:hint="eastAsia"/>
          <w:sz w:val="24"/>
          <w:szCs w:val="24"/>
        </w:rPr>
        <w:t>疫情之下，线下家校互动受限。积极推动“护航成长”——家庭教育指导app开发上线；提升家庭教育指导工作的及时性和针对性。居家学习期间开展了家长讲座（好习惯成就大未来）；五个</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助力孩子</w:t>
      </w:r>
      <w:proofErr w:type="gramStart"/>
      <w:r>
        <w:rPr>
          <w:rFonts w:ascii="宋体" w:eastAsia="宋体" w:hAnsi="宋体" w:cs="宋体" w:hint="eastAsia"/>
          <w:sz w:val="24"/>
          <w:szCs w:val="24"/>
        </w:rPr>
        <w:t>适应网课</w:t>
      </w:r>
      <w:proofErr w:type="gramEnd"/>
      <w:r>
        <w:rPr>
          <w:rFonts w:ascii="宋体" w:eastAsia="宋体" w:hAnsi="宋体" w:cs="宋体" w:hint="eastAsia"/>
          <w:sz w:val="24"/>
          <w:szCs w:val="24"/>
        </w:rPr>
        <w:t>学习；疫情下的家长该怎么做；</w:t>
      </w:r>
      <w:proofErr w:type="gramStart"/>
      <w:r>
        <w:rPr>
          <w:rFonts w:ascii="宋体" w:eastAsia="宋体" w:hAnsi="宋体" w:cs="宋体" w:hint="eastAsia"/>
          <w:sz w:val="24"/>
          <w:szCs w:val="24"/>
        </w:rPr>
        <w:t>宅家学习</w:t>
      </w:r>
      <w:proofErr w:type="gramEnd"/>
      <w:r>
        <w:rPr>
          <w:rFonts w:ascii="宋体" w:eastAsia="宋体" w:hAnsi="宋体" w:cs="宋体" w:hint="eastAsia"/>
          <w:sz w:val="24"/>
          <w:szCs w:val="24"/>
        </w:rPr>
        <w:t xml:space="preserve">如何帮助孩子提高专注力等系列讲座。开展在线教学系列讲座及时给予家长更多的帮助和支持。                                                                                                     </w:t>
      </w:r>
      <w:r>
        <w:rPr>
          <w:rFonts w:ascii="宋体" w:eastAsia="宋体" w:hAnsi="宋体" w:cs="宋体"/>
          <w:sz w:val="24"/>
          <w:szCs w:val="24"/>
        </w:rPr>
        <w:t xml:space="preserve">                                                                          </w:t>
      </w:r>
      <w:r>
        <w:rPr>
          <w:rFonts w:ascii="宋体" w:eastAsia="宋体" w:hAnsi="宋体" w:cs="宋体" w:hint="eastAsia"/>
          <w:b/>
          <w:sz w:val="24"/>
          <w:szCs w:val="24"/>
        </w:rPr>
        <w:t>三、紧扣“六个围绕”，扎实学校党建</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1.政治建设</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按照上级党委要求，1月召开学校党员领导干部党史学习教育专题民主生活会，7月开展学校党支部组织生活会和民主评议党员工作等。通过教职工大会、党员大会、党小组会议、党支部会等各类会议，组织收看党的二十大会议开幕式、嘉定区教育系统举行党的二十大精神主题宣讲报告会、嘉定区教育系统党的十九届六中全会精神主题宣讲报告会等。 </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2.思想建设</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策划举行“喜迎二十大 奋斗新征程”第37个教师节表彰庆祝活动，推荐街道最美教育人选，组织新教师入职宣誓等，教育引导全体教师强化理想信念。</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组织学习新修订的《教育法》，将学习新修订的教育法与党史学习教育结合起来，与贯彻落</w:t>
      </w:r>
      <w:proofErr w:type="gramStart"/>
      <w:r>
        <w:rPr>
          <w:rFonts w:ascii="宋体" w:eastAsia="宋体" w:hAnsi="宋体" w:cs="宋体" w:hint="eastAsia"/>
          <w:sz w:val="24"/>
          <w:szCs w:val="24"/>
        </w:rPr>
        <w:t>实习近</w:t>
      </w:r>
      <w:proofErr w:type="gramEnd"/>
      <w:r>
        <w:rPr>
          <w:rFonts w:ascii="宋体" w:eastAsia="宋体" w:hAnsi="宋体" w:cs="宋体" w:hint="eastAsia"/>
          <w:sz w:val="24"/>
          <w:szCs w:val="24"/>
        </w:rPr>
        <w:t>平法治思想相结合起来，与深入学习贯彻党的教育方针相结合；组织学习先进事迹《凡人有光——跃动的音符记录相隔2000公里的“山</w:t>
      </w:r>
      <w:r>
        <w:rPr>
          <w:rFonts w:ascii="宋体" w:eastAsia="宋体" w:hAnsi="宋体" w:cs="宋体" w:hint="eastAsia"/>
          <w:sz w:val="24"/>
          <w:szCs w:val="24"/>
        </w:rPr>
        <w:lastRenderedPageBreak/>
        <w:t>海情”》，组织学习《习近平谈治国理政》（第四卷）、《习近平在上海》、《当好改革开放排头兵——习近平上海足迹》等书籍，充分利用“党课开讲了”、“初心讲堂”等视频资源，开展在线学习和心得交流。继续组织好学习强国的日常学习，落实日均分不少于40分的要求。</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3.组织建设</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根据《嘉定区关于建立中小学校党组织领导的校长负责制的实施方案》（试行）的文件要求，结合学校实际，参与制定一校</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方案，撰写校本1+2文件，规范议事决策制度，参与学校章程修改工作。</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按时完成支部换届。按照区教育工作党委的文件要求，按照规定程序和时间节点，按时规范完成学校党支部换届选举工作，选举产生新一届支委会组成人员。</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规范干部任用管理。严格按照程序组织开展中层干部年度述职述廉和民主测评工作。优化优秀青年培养机制，</w:t>
      </w:r>
      <w:proofErr w:type="gramStart"/>
      <w:r>
        <w:rPr>
          <w:rFonts w:ascii="宋体" w:eastAsia="宋体" w:hAnsi="宋体" w:cs="宋体" w:hint="eastAsia"/>
          <w:sz w:val="24"/>
          <w:szCs w:val="24"/>
        </w:rPr>
        <w:t>推行实岗见习</w:t>
      </w:r>
      <w:proofErr w:type="gramEnd"/>
      <w:r>
        <w:rPr>
          <w:rFonts w:ascii="宋体" w:eastAsia="宋体" w:hAnsi="宋体" w:cs="宋体" w:hint="eastAsia"/>
          <w:sz w:val="24"/>
          <w:szCs w:val="24"/>
        </w:rPr>
        <w:t>，加大培养力度。认真做好后备推荐，按照开展民主集中制原则，优中选优，协助完成推荐校级副职后备及优秀青年人选，区师德标兵、优秀班主任、德育管理工作者、优秀导师等。</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4.作风建设</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能够深入课堂，</w:t>
      </w:r>
      <w:proofErr w:type="gramStart"/>
      <w:r>
        <w:rPr>
          <w:rFonts w:ascii="宋体" w:eastAsia="宋体" w:hAnsi="宋体" w:cs="宋体" w:hint="eastAsia"/>
          <w:sz w:val="24"/>
          <w:szCs w:val="24"/>
        </w:rPr>
        <w:t>深入组室</w:t>
      </w:r>
      <w:proofErr w:type="gramEnd"/>
      <w:r>
        <w:rPr>
          <w:rFonts w:ascii="宋体" w:eastAsia="宋体" w:hAnsi="宋体" w:cs="宋体" w:hint="eastAsia"/>
          <w:sz w:val="24"/>
          <w:szCs w:val="24"/>
        </w:rPr>
        <w:t>，深入食堂，通过实地观察、谈心谈话等方式了解教职工及学生等需求，更好地服务群众。及时梳理广大师生员工的合理化建议，制定整改清单，明确整改时间及具体措施。在校园疫情防控工作中，带头战斗在防疫一线，参与制定返校复学方案、防疫专班计划等，定期开展自查，及时优化。宣传动员教职工家属及退休教职工</w:t>
      </w:r>
      <w:proofErr w:type="gramStart"/>
      <w:r>
        <w:rPr>
          <w:rFonts w:ascii="宋体" w:eastAsia="宋体" w:hAnsi="宋体" w:cs="宋体" w:hint="eastAsia"/>
          <w:sz w:val="24"/>
          <w:szCs w:val="24"/>
        </w:rPr>
        <w:t>应种尽种</w:t>
      </w:r>
      <w:proofErr w:type="gramEnd"/>
      <w:r>
        <w:rPr>
          <w:rFonts w:ascii="宋体" w:eastAsia="宋体" w:hAnsi="宋体" w:cs="宋体" w:hint="eastAsia"/>
          <w:sz w:val="24"/>
          <w:szCs w:val="24"/>
        </w:rPr>
        <w:t>。</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5.纪律建设</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组织对《中国共产党党内监督条例》、《中国共产党纪律处分条例》、《中国共产党问责条例》等党内法规和制度进行学习，特别是《嘉定区教育系统工作人员“八小时以外”行为监督管理规定》（试行），教育党员严守政治纪律、组织纪律、廉洁纪律、群众纪律、工作纪律、生活纪律；严格党组织活动纪律，规范党旗党徽的使用等。</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6.廉政建设</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参与制定《2022 年嘉定区中光高级中学廉洁文化专题教育月活动方案》，组织教工代表参加廉洁作品征集活动。组织开展廉政风险排查，制定项目责任清单，按照时间节点有序推进落实。</w:t>
      </w:r>
    </w:p>
    <w:p w:rsidR="006E76D6" w:rsidRDefault="00FD50E9">
      <w:pPr>
        <w:spacing w:line="300" w:lineRule="auto"/>
        <w:ind w:firstLineChars="200" w:firstLine="480"/>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四、科学使用经费，提高保障水平</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严格落实学校财务工作制度，科学、合理、规范使用公用经费及项目资金。按照上级要求，完成学校物业管理社会化工作，顺利通过固定资产规范管理区级检查。</w:t>
      </w:r>
    </w:p>
    <w:p w:rsidR="006E76D6" w:rsidRDefault="00FD50E9">
      <w:pPr>
        <w:spacing w:line="30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部分设施场所改造：基本实验大楼改造工程；部分设备添置(</w:t>
      </w:r>
      <w:proofErr w:type="gramStart"/>
      <w:r>
        <w:rPr>
          <w:rFonts w:ascii="宋体" w:eastAsia="宋体" w:hAnsi="宋体" w:cs="宋体" w:hint="eastAsia"/>
          <w:sz w:val="24"/>
          <w:szCs w:val="24"/>
        </w:rPr>
        <w:t>心理沙画设备</w:t>
      </w:r>
      <w:proofErr w:type="gramEnd"/>
      <w:r>
        <w:rPr>
          <w:rFonts w:ascii="宋体" w:eastAsia="宋体" w:hAnsi="宋体" w:cs="宋体" w:hint="eastAsia"/>
          <w:sz w:val="24"/>
          <w:szCs w:val="24"/>
        </w:rPr>
        <w:t>、</w:t>
      </w:r>
      <w:r>
        <w:rPr>
          <w:rFonts w:ascii="宋体" w:eastAsia="宋体" w:hAnsi="宋体" w:cs="宋体" w:hint="eastAsia"/>
          <w:sz w:val="24"/>
          <w:szCs w:val="24"/>
        </w:rPr>
        <w:lastRenderedPageBreak/>
        <w:t>第二学生机房、实验楼三</w:t>
      </w:r>
      <w:proofErr w:type="gramStart"/>
      <w:r>
        <w:rPr>
          <w:rFonts w:ascii="宋体" w:eastAsia="宋体" w:hAnsi="宋体" w:cs="宋体" w:hint="eastAsia"/>
          <w:sz w:val="24"/>
          <w:szCs w:val="24"/>
        </w:rPr>
        <w:t>楼教师</w:t>
      </w:r>
      <w:proofErr w:type="gramEnd"/>
      <w:r>
        <w:rPr>
          <w:rFonts w:ascii="宋体" w:eastAsia="宋体" w:hAnsi="宋体" w:cs="宋体" w:hint="eastAsia"/>
          <w:sz w:val="24"/>
          <w:szCs w:val="24"/>
        </w:rPr>
        <w:t>办公家具及会议桌椅、实验楼两台直饮水机、教工食堂部分餐桌椅)；教师办公室LED护眼灯光更换；学生自行车棚更换彩钢瓦工程维修；宣传栏升级改造；教学楼盥洗室热水设备安装；学校功能房屋调整，完成部分违章建筑拆除及搬迁工作。</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落实安全保障：认真做好防疫物资储备、场所消毒通风、食品安全管理、学校进出入管理、校园常态化核酸检测等工作；加强隐患排查，完成燃气报警器安装，部分老旧消防设备更换等，高分通过第三方校园风险实地勘察。</w:t>
      </w:r>
    </w:p>
    <w:p w:rsidR="006E76D6" w:rsidRDefault="00FD50E9">
      <w:pPr>
        <w:spacing w:line="300" w:lineRule="auto"/>
        <w:ind w:firstLineChars="200" w:firstLine="482"/>
        <w:rPr>
          <w:rFonts w:ascii="宋体" w:eastAsia="宋体" w:hAnsi="宋体" w:cs="宋体"/>
          <w:b/>
          <w:sz w:val="24"/>
          <w:szCs w:val="24"/>
        </w:rPr>
      </w:pPr>
      <w:r>
        <w:rPr>
          <w:rFonts w:ascii="宋体" w:eastAsia="宋体" w:hAnsi="宋体" w:cs="宋体" w:hint="eastAsia"/>
          <w:b/>
          <w:sz w:val="24"/>
          <w:szCs w:val="24"/>
        </w:rPr>
        <w:t>五、做好群团工作 落实关心关爱</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推行民主管理、校务公开，年内组织教代会审议表决学校章程、年度岗位设置等重大事项。积极开展各项工会活动，完成年度教职工体检，义务献血，工会会员服务</w:t>
      </w:r>
      <w:proofErr w:type="gramStart"/>
      <w:r>
        <w:rPr>
          <w:rFonts w:ascii="宋体" w:eastAsia="宋体" w:hAnsi="宋体" w:cs="宋体" w:hint="eastAsia"/>
          <w:sz w:val="24"/>
          <w:szCs w:val="24"/>
        </w:rPr>
        <w:t>卡集中</w:t>
      </w:r>
      <w:proofErr w:type="gramEnd"/>
      <w:r>
        <w:rPr>
          <w:rFonts w:ascii="宋体" w:eastAsia="宋体" w:hAnsi="宋体" w:cs="宋体" w:hint="eastAsia"/>
          <w:sz w:val="24"/>
          <w:szCs w:val="24"/>
        </w:rPr>
        <w:t>参保，大病互助保险等工作。组织开展“树立女性新形象，展示女性新风采”为主题的手工DIY。积极组织参加区教育工会的“教职工摄影比赛”、“钢笔字比赛”，荣获三等奖，开展“教职工原创故事比赛”、“中国梦劳动美——喜迎二十大，建工新时代”文化网络大赛、“品上海、看上海、爱上海”主题系列活动等，组织开展“学习二十大精神，奋进新征程”知识竞赛活动。认真做好学校退管工作，克服疫情影响，精心设计年度“活动清单”，按照要求开展退休教师“回娘家”及“三看”等活动。</w:t>
      </w:r>
    </w:p>
    <w:p w:rsidR="006E76D6" w:rsidRDefault="00FD50E9">
      <w:pPr>
        <w:spacing w:line="300" w:lineRule="auto"/>
        <w:ind w:firstLineChars="200" w:firstLine="480"/>
        <w:rPr>
          <w:rFonts w:ascii="宋体" w:eastAsia="宋体" w:hAnsi="宋体" w:cs="宋体"/>
          <w:sz w:val="24"/>
          <w:szCs w:val="24"/>
        </w:rPr>
      </w:pPr>
      <w:r>
        <w:rPr>
          <w:rFonts w:ascii="宋体" w:eastAsia="宋体" w:hAnsi="宋体" w:cs="宋体" w:hint="eastAsia"/>
          <w:sz w:val="24"/>
          <w:szCs w:val="24"/>
        </w:rPr>
        <w:t>重视对学生的</w:t>
      </w:r>
      <w:r>
        <w:rPr>
          <w:rFonts w:ascii="宋体" w:eastAsia="宋体" w:hAnsi="宋体" w:cs="宋体"/>
          <w:sz w:val="24"/>
          <w:szCs w:val="24"/>
        </w:rPr>
        <w:t>思想引领，组织学生学习二十大精神</w:t>
      </w:r>
      <w:r>
        <w:rPr>
          <w:rFonts w:ascii="宋体" w:eastAsia="宋体" w:hAnsi="宋体" w:cs="宋体" w:hint="eastAsia"/>
          <w:sz w:val="24"/>
          <w:szCs w:val="24"/>
        </w:rPr>
        <w:t>，开展</w:t>
      </w:r>
      <w:r>
        <w:rPr>
          <w:rFonts w:ascii="宋体" w:eastAsia="宋体" w:hAnsi="宋体" w:cs="宋体"/>
          <w:sz w:val="24"/>
          <w:szCs w:val="24"/>
        </w:rPr>
        <w:t>青春大学习、志愿者</w:t>
      </w:r>
      <w:r>
        <w:rPr>
          <w:rFonts w:ascii="宋体" w:eastAsia="宋体" w:hAnsi="宋体" w:cs="宋体" w:hint="eastAsia"/>
          <w:sz w:val="24"/>
          <w:szCs w:val="24"/>
        </w:rPr>
        <w:t>服务等</w:t>
      </w:r>
      <w:r>
        <w:rPr>
          <w:rFonts w:ascii="宋体" w:eastAsia="宋体" w:hAnsi="宋体" w:cs="宋体"/>
          <w:sz w:val="24"/>
          <w:szCs w:val="24"/>
        </w:rPr>
        <w:t>活动</w:t>
      </w:r>
      <w:r>
        <w:rPr>
          <w:rFonts w:ascii="宋体" w:eastAsia="宋体" w:hAnsi="宋体" w:cs="宋体" w:hint="eastAsia"/>
          <w:sz w:val="24"/>
          <w:szCs w:val="24"/>
        </w:rPr>
        <w:t>。</w:t>
      </w:r>
      <w:r>
        <w:rPr>
          <w:rFonts w:ascii="宋体" w:eastAsia="宋体" w:hAnsi="宋体" w:cs="宋体"/>
          <w:sz w:val="24"/>
          <w:szCs w:val="24"/>
        </w:rPr>
        <w:t>开展最美中学生、三好学生、先进班集体等典型选评、树立宣传工作。</w:t>
      </w:r>
      <w:proofErr w:type="gramStart"/>
      <w:r>
        <w:rPr>
          <w:rFonts w:ascii="宋体" w:eastAsia="宋体" w:hAnsi="宋体" w:cs="宋体"/>
          <w:sz w:val="24"/>
          <w:szCs w:val="24"/>
        </w:rPr>
        <w:t>强化团</w:t>
      </w:r>
      <w:proofErr w:type="gramEnd"/>
      <w:r>
        <w:rPr>
          <w:rFonts w:ascii="宋体" w:eastAsia="宋体" w:hAnsi="宋体" w:cs="宋体"/>
          <w:sz w:val="24"/>
          <w:szCs w:val="24"/>
        </w:rPr>
        <w:t>的自身建设，充分使用智慧团建，扎实基础团</w:t>
      </w:r>
      <w:proofErr w:type="gramStart"/>
      <w:r>
        <w:rPr>
          <w:rFonts w:ascii="宋体" w:eastAsia="宋体" w:hAnsi="宋体" w:cs="宋体"/>
          <w:sz w:val="24"/>
          <w:szCs w:val="24"/>
        </w:rPr>
        <w:t>务</w:t>
      </w:r>
      <w:proofErr w:type="gramEnd"/>
      <w:r>
        <w:rPr>
          <w:rFonts w:ascii="宋体" w:eastAsia="宋体" w:hAnsi="宋体" w:cs="宋体"/>
          <w:sz w:val="24"/>
          <w:szCs w:val="24"/>
        </w:rPr>
        <w:t>，</w:t>
      </w:r>
      <w:proofErr w:type="gramStart"/>
      <w:r>
        <w:rPr>
          <w:rFonts w:ascii="宋体" w:eastAsia="宋体" w:hAnsi="宋体" w:cs="宋体"/>
          <w:sz w:val="24"/>
          <w:szCs w:val="24"/>
        </w:rPr>
        <w:t>严格发展</w:t>
      </w:r>
      <w:proofErr w:type="gramEnd"/>
      <w:r>
        <w:rPr>
          <w:rFonts w:ascii="宋体" w:eastAsia="宋体" w:hAnsi="宋体" w:cs="宋体"/>
          <w:sz w:val="24"/>
          <w:szCs w:val="24"/>
        </w:rPr>
        <w:t>团员及入团积极分子。</w:t>
      </w:r>
      <w:r>
        <w:rPr>
          <w:rFonts w:ascii="宋体" w:eastAsia="宋体" w:hAnsi="宋体" w:cs="宋体" w:hint="eastAsia"/>
          <w:sz w:val="24"/>
          <w:szCs w:val="24"/>
        </w:rPr>
        <w:t>重视</w:t>
      </w:r>
      <w:r>
        <w:rPr>
          <w:rFonts w:ascii="宋体" w:eastAsia="宋体" w:hAnsi="宋体" w:cs="宋体"/>
          <w:sz w:val="24"/>
          <w:szCs w:val="24"/>
        </w:rPr>
        <w:t>学生会建设工作，</w:t>
      </w:r>
      <w:r>
        <w:rPr>
          <w:rFonts w:ascii="宋体" w:eastAsia="宋体" w:hAnsi="宋体" w:cs="宋体" w:hint="eastAsia"/>
          <w:sz w:val="24"/>
          <w:szCs w:val="24"/>
        </w:rPr>
        <w:t>完成</w:t>
      </w:r>
      <w:r>
        <w:rPr>
          <w:rFonts w:ascii="宋体" w:eastAsia="宋体" w:hAnsi="宋体" w:cs="宋体"/>
          <w:sz w:val="24"/>
          <w:szCs w:val="24"/>
        </w:rPr>
        <w:t>学生会换届</w:t>
      </w:r>
      <w:r>
        <w:rPr>
          <w:rFonts w:ascii="宋体" w:eastAsia="宋体" w:hAnsi="宋体" w:cs="宋体" w:hint="eastAsia"/>
          <w:sz w:val="24"/>
          <w:szCs w:val="24"/>
        </w:rPr>
        <w:t>，规范</w:t>
      </w:r>
      <w:r>
        <w:rPr>
          <w:rFonts w:ascii="宋体" w:eastAsia="宋体" w:hAnsi="宋体" w:cs="宋体"/>
          <w:sz w:val="24"/>
          <w:szCs w:val="24"/>
        </w:rPr>
        <w:t>运营中光之</w:t>
      </w:r>
      <w:proofErr w:type="gramStart"/>
      <w:r>
        <w:rPr>
          <w:rFonts w:ascii="宋体" w:eastAsia="宋体" w:hAnsi="宋体" w:cs="宋体"/>
          <w:sz w:val="24"/>
          <w:szCs w:val="24"/>
        </w:rPr>
        <w:t>城微信公众号</w:t>
      </w:r>
      <w:proofErr w:type="gramEnd"/>
      <w:r>
        <w:rPr>
          <w:rFonts w:ascii="宋体" w:eastAsia="宋体" w:hAnsi="宋体" w:cs="宋体"/>
          <w:sz w:val="24"/>
          <w:szCs w:val="24"/>
        </w:rPr>
        <w:t>。</w:t>
      </w:r>
    </w:p>
    <w:p w:rsidR="006E76D6" w:rsidRDefault="00FD50E9">
      <w:pPr>
        <w:spacing w:line="300" w:lineRule="auto"/>
        <w:ind w:firstLineChars="200" w:firstLine="482"/>
        <w:rPr>
          <w:rFonts w:ascii="宋体" w:eastAsia="宋体" w:hAnsi="宋体" w:cs="宋体"/>
          <w:sz w:val="24"/>
          <w:szCs w:val="24"/>
        </w:rPr>
      </w:pPr>
      <w:r>
        <w:rPr>
          <w:rFonts w:ascii="宋体" w:eastAsia="宋体" w:hAnsi="宋体" w:cs="宋体" w:hint="eastAsia"/>
          <w:b/>
          <w:sz w:val="24"/>
          <w:szCs w:val="24"/>
        </w:rPr>
        <w:t>主要不足。</w:t>
      </w:r>
      <w:r w:rsidR="00F31253" w:rsidRPr="00F31253">
        <w:rPr>
          <w:rFonts w:ascii="宋体" w:eastAsia="宋体" w:hAnsi="宋体" w:cs="宋体" w:hint="eastAsia"/>
          <w:sz w:val="24"/>
          <w:szCs w:val="24"/>
        </w:rPr>
        <w:t>回顾反思一年的工作与学习，有以下不足和应该</w:t>
      </w:r>
      <w:bookmarkStart w:id="0" w:name="_GoBack"/>
      <w:bookmarkEnd w:id="0"/>
      <w:r w:rsidR="00F31253" w:rsidRPr="00F31253">
        <w:rPr>
          <w:rFonts w:ascii="宋体" w:eastAsia="宋体" w:hAnsi="宋体" w:cs="宋体" w:hint="eastAsia"/>
          <w:sz w:val="24"/>
          <w:szCs w:val="24"/>
        </w:rPr>
        <w:t>加强的方面：</w:t>
      </w:r>
      <w:r w:rsidR="00F31253">
        <w:rPr>
          <w:rFonts w:ascii="宋体" w:eastAsia="宋体" w:hAnsi="宋体" w:cs="宋体" w:hint="eastAsia"/>
          <w:sz w:val="24"/>
          <w:szCs w:val="24"/>
        </w:rPr>
        <w:t>一是</w:t>
      </w:r>
      <w:r>
        <w:rPr>
          <w:rFonts w:ascii="宋体" w:eastAsia="宋体" w:hAnsi="宋体" w:cs="宋体" w:hint="eastAsia"/>
          <w:sz w:val="24"/>
          <w:szCs w:val="24"/>
        </w:rPr>
        <w:t>自身学科专业发展的主动性、积极性不足；</w:t>
      </w:r>
      <w:r w:rsidR="00F31253">
        <w:rPr>
          <w:rFonts w:ascii="宋体" w:eastAsia="宋体" w:hAnsi="宋体" w:cs="宋体" w:hint="eastAsia"/>
          <w:sz w:val="24"/>
          <w:szCs w:val="24"/>
        </w:rPr>
        <w:t>二是</w:t>
      </w:r>
      <w:r>
        <w:rPr>
          <w:rFonts w:ascii="宋体" w:eastAsia="宋体" w:hAnsi="宋体" w:cs="宋体" w:hint="eastAsia"/>
          <w:sz w:val="24"/>
          <w:szCs w:val="24"/>
        </w:rPr>
        <w:t>分管条线工作创新性有待进一步加强，有效性需要进一步</w:t>
      </w:r>
      <w:r w:rsidR="003B0169">
        <w:rPr>
          <w:rFonts w:ascii="宋体" w:eastAsia="宋体" w:hAnsi="宋体" w:cs="宋体" w:hint="eastAsia"/>
          <w:sz w:val="24"/>
          <w:szCs w:val="24"/>
        </w:rPr>
        <w:t>提升</w:t>
      </w:r>
      <w:r>
        <w:rPr>
          <w:rFonts w:ascii="宋体" w:eastAsia="宋体" w:hAnsi="宋体" w:cs="宋体" w:hint="eastAsia"/>
          <w:sz w:val="24"/>
          <w:szCs w:val="24"/>
        </w:rPr>
        <w:t>。</w:t>
      </w:r>
    </w:p>
    <w:p w:rsidR="006E76D6" w:rsidRDefault="006E76D6">
      <w:pPr>
        <w:spacing w:line="300" w:lineRule="auto"/>
        <w:ind w:firstLineChars="200" w:firstLine="480"/>
        <w:rPr>
          <w:rFonts w:ascii="宋体" w:eastAsia="宋体" w:hAnsi="宋体" w:cs="宋体"/>
          <w:sz w:val="24"/>
          <w:szCs w:val="24"/>
        </w:rPr>
      </w:pPr>
    </w:p>
    <w:p w:rsidR="006E76D6" w:rsidRDefault="00FD50E9">
      <w:pPr>
        <w:spacing w:line="30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2022年12月13日</w:t>
      </w:r>
    </w:p>
    <w:sectPr w:rsidR="006E76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FB" w:rsidRDefault="00300CFB">
      <w:r>
        <w:separator/>
      </w:r>
    </w:p>
  </w:endnote>
  <w:endnote w:type="continuationSeparator" w:id="0">
    <w:p w:rsidR="00300CFB" w:rsidRDefault="0030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D6" w:rsidRDefault="00FD50E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76D6" w:rsidRDefault="00FD50E9">
                          <w:pPr>
                            <w:pStyle w:val="a4"/>
                          </w:pPr>
                          <w:r>
                            <w:rPr>
                              <w:rFonts w:hint="eastAsia"/>
                            </w:rPr>
                            <w:fldChar w:fldCharType="begin"/>
                          </w:r>
                          <w:r>
                            <w:rPr>
                              <w:rFonts w:hint="eastAsia"/>
                            </w:rPr>
                            <w:instrText xml:space="preserve"> PAGE  \* MERGEFORMAT </w:instrText>
                          </w:r>
                          <w:r>
                            <w:rPr>
                              <w:rFonts w:hint="eastAsia"/>
                            </w:rPr>
                            <w:fldChar w:fldCharType="separate"/>
                          </w:r>
                          <w:r w:rsidR="00F31253">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E76D6" w:rsidRDefault="00FD50E9">
                    <w:pPr>
                      <w:pStyle w:val="a4"/>
                    </w:pPr>
                    <w:r>
                      <w:rPr>
                        <w:rFonts w:hint="eastAsia"/>
                      </w:rPr>
                      <w:fldChar w:fldCharType="begin"/>
                    </w:r>
                    <w:r>
                      <w:rPr>
                        <w:rFonts w:hint="eastAsia"/>
                      </w:rPr>
                      <w:instrText xml:space="preserve"> PAGE  \* MERGEFORMAT </w:instrText>
                    </w:r>
                    <w:r>
                      <w:rPr>
                        <w:rFonts w:hint="eastAsia"/>
                      </w:rPr>
                      <w:fldChar w:fldCharType="separate"/>
                    </w:r>
                    <w:r w:rsidR="00F31253">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FB" w:rsidRDefault="00300CFB">
      <w:r>
        <w:separator/>
      </w:r>
    </w:p>
  </w:footnote>
  <w:footnote w:type="continuationSeparator" w:id="0">
    <w:p w:rsidR="00300CFB" w:rsidRDefault="0030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zQ4NzA4NzEwZGUzYjMzOGI4ZmEyYjkwNWEwZDMifQ=="/>
  </w:docVars>
  <w:rsids>
    <w:rsidRoot w:val="00F41D53"/>
    <w:rsid w:val="00014C9D"/>
    <w:rsid w:val="000165C8"/>
    <w:rsid w:val="0002595B"/>
    <w:rsid w:val="00034E1F"/>
    <w:rsid w:val="000503B6"/>
    <w:rsid w:val="000912F7"/>
    <w:rsid w:val="000B0090"/>
    <w:rsid w:val="000B2D45"/>
    <w:rsid w:val="000D69C3"/>
    <w:rsid w:val="000E5AA4"/>
    <w:rsid w:val="00106760"/>
    <w:rsid w:val="00107438"/>
    <w:rsid w:val="00125434"/>
    <w:rsid w:val="00126CE5"/>
    <w:rsid w:val="00130120"/>
    <w:rsid w:val="00132BB5"/>
    <w:rsid w:val="00135FBC"/>
    <w:rsid w:val="00143648"/>
    <w:rsid w:val="00150D42"/>
    <w:rsid w:val="00153CAE"/>
    <w:rsid w:val="00166820"/>
    <w:rsid w:val="00166E6F"/>
    <w:rsid w:val="001711AB"/>
    <w:rsid w:val="0018117F"/>
    <w:rsid w:val="00181C7C"/>
    <w:rsid w:val="00183A3C"/>
    <w:rsid w:val="00196332"/>
    <w:rsid w:val="001A7886"/>
    <w:rsid w:val="001B7022"/>
    <w:rsid w:val="001C448D"/>
    <w:rsid w:val="001D4DDD"/>
    <w:rsid w:val="001F1D4A"/>
    <w:rsid w:val="001F4E6D"/>
    <w:rsid w:val="00212A8A"/>
    <w:rsid w:val="00222F8F"/>
    <w:rsid w:val="002479AF"/>
    <w:rsid w:val="0026370A"/>
    <w:rsid w:val="00265673"/>
    <w:rsid w:val="002678C4"/>
    <w:rsid w:val="00273E14"/>
    <w:rsid w:val="00291A24"/>
    <w:rsid w:val="002977D0"/>
    <w:rsid w:val="002A0E9A"/>
    <w:rsid w:val="002A503A"/>
    <w:rsid w:val="002D3FA7"/>
    <w:rsid w:val="002D4BDA"/>
    <w:rsid w:val="002D6C5F"/>
    <w:rsid w:val="002E07CB"/>
    <w:rsid w:val="002F2D04"/>
    <w:rsid w:val="00300CFB"/>
    <w:rsid w:val="00310E1C"/>
    <w:rsid w:val="0031302B"/>
    <w:rsid w:val="003142F8"/>
    <w:rsid w:val="003226AF"/>
    <w:rsid w:val="003270BC"/>
    <w:rsid w:val="00335F47"/>
    <w:rsid w:val="00364767"/>
    <w:rsid w:val="00365B15"/>
    <w:rsid w:val="003721B5"/>
    <w:rsid w:val="003879E6"/>
    <w:rsid w:val="00391CDB"/>
    <w:rsid w:val="00394D64"/>
    <w:rsid w:val="003A4158"/>
    <w:rsid w:val="003A435D"/>
    <w:rsid w:val="003A58FB"/>
    <w:rsid w:val="003B0169"/>
    <w:rsid w:val="003B03B3"/>
    <w:rsid w:val="003B304D"/>
    <w:rsid w:val="003B764E"/>
    <w:rsid w:val="003C7D1E"/>
    <w:rsid w:val="003D76C9"/>
    <w:rsid w:val="003D7DE0"/>
    <w:rsid w:val="003E402E"/>
    <w:rsid w:val="00411DF7"/>
    <w:rsid w:val="004121D0"/>
    <w:rsid w:val="00415503"/>
    <w:rsid w:val="00425C86"/>
    <w:rsid w:val="00435868"/>
    <w:rsid w:val="00437161"/>
    <w:rsid w:val="00437405"/>
    <w:rsid w:val="0044278F"/>
    <w:rsid w:val="00443DB1"/>
    <w:rsid w:val="00445D11"/>
    <w:rsid w:val="004478A8"/>
    <w:rsid w:val="00447B52"/>
    <w:rsid w:val="0045620A"/>
    <w:rsid w:val="00467BEA"/>
    <w:rsid w:val="00470387"/>
    <w:rsid w:val="00472C44"/>
    <w:rsid w:val="004731ED"/>
    <w:rsid w:val="00493174"/>
    <w:rsid w:val="00493818"/>
    <w:rsid w:val="004B143C"/>
    <w:rsid w:val="004C58E4"/>
    <w:rsid w:val="004D4CAD"/>
    <w:rsid w:val="004E3D3E"/>
    <w:rsid w:val="005032C4"/>
    <w:rsid w:val="00505EFF"/>
    <w:rsid w:val="005076F0"/>
    <w:rsid w:val="0052229A"/>
    <w:rsid w:val="005253CF"/>
    <w:rsid w:val="00525FBB"/>
    <w:rsid w:val="005261CB"/>
    <w:rsid w:val="00532965"/>
    <w:rsid w:val="00537777"/>
    <w:rsid w:val="005438E6"/>
    <w:rsid w:val="0055161F"/>
    <w:rsid w:val="00553367"/>
    <w:rsid w:val="0055382A"/>
    <w:rsid w:val="00555B15"/>
    <w:rsid w:val="0058350E"/>
    <w:rsid w:val="00590C51"/>
    <w:rsid w:val="00592C91"/>
    <w:rsid w:val="0059401C"/>
    <w:rsid w:val="005978AF"/>
    <w:rsid w:val="005A646E"/>
    <w:rsid w:val="005B6593"/>
    <w:rsid w:val="005B78DC"/>
    <w:rsid w:val="005C3461"/>
    <w:rsid w:val="005C74F1"/>
    <w:rsid w:val="005D19CA"/>
    <w:rsid w:val="005D2BBF"/>
    <w:rsid w:val="005E3B6A"/>
    <w:rsid w:val="005F3C07"/>
    <w:rsid w:val="00601643"/>
    <w:rsid w:val="00601B0D"/>
    <w:rsid w:val="006037B6"/>
    <w:rsid w:val="0060483D"/>
    <w:rsid w:val="00607ACA"/>
    <w:rsid w:val="00616567"/>
    <w:rsid w:val="00624A0F"/>
    <w:rsid w:val="006263DE"/>
    <w:rsid w:val="0063324D"/>
    <w:rsid w:val="00657534"/>
    <w:rsid w:val="00660793"/>
    <w:rsid w:val="00687A7F"/>
    <w:rsid w:val="00687DF4"/>
    <w:rsid w:val="00691E35"/>
    <w:rsid w:val="00692AF3"/>
    <w:rsid w:val="006B0EEC"/>
    <w:rsid w:val="006B2C08"/>
    <w:rsid w:val="006B668F"/>
    <w:rsid w:val="006B66AC"/>
    <w:rsid w:val="006D0C30"/>
    <w:rsid w:val="006D3B31"/>
    <w:rsid w:val="006E2AE8"/>
    <w:rsid w:val="006E50A6"/>
    <w:rsid w:val="006E76D6"/>
    <w:rsid w:val="006F50A8"/>
    <w:rsid w:val="007015F7"/>
    <w:rsid w:val="0070399D"/>
    <w:rsid w:val="0071362E"/>
    <w:rsid w:val="00715C24"/>
    <w:rsid w:val="00716A2F"/>
    <w:rsid w:val="007179CE"/>
    <w:rsid w:val="0072633C"/>
    <w:rsid w:val="007276C2"/>
    <w:rsid w:val="00733AF8"/>
    <w:rsid w:val="00755AA7"/>
    <w:rsid w:val="00764F46"/>
    <w:rsid w:val="00770CEF"/>
    <w:rsid w:val="007A540C"/>
    <w:rsid w:val="007B009A"/>
    <w:rsid w:val="007B6655"/>
    <w:rsid w:val="007C24CB"/>
    <w:rsid w:val="007D1944"/>
    <w:rsid w:val="007E10DD"/>
    <w:rsid w:val="007E5637"/>
    <w:rsid w:val="007F3D7A"/>
    <w:rsid w:val="007F5ED1"/>
    <w:rsid w:val="007F722F"/>
    <w:rsid w:val="00803FFA"/>
    <w:rsid w:val="008120D0"/>
    <w:rsid w:val="00812AEC"/>
    <w:rsid w:val="008256C7"/>
    <w:rsid w:val="00830E60"/>
    <w:rsid w:val="008311E3"/>
    <w:rsid w:val="00832650"/>
    <w:rsid w:val="00836208"/>
    <w:rsid w:val="008470CA"/>
    <w:rsid w:val="00847F01"/>
    <w:rsid w:val="00853040"/>
    <w:rsid w:val="00853227"/>
    <w:rsid w:val="008559AC"/>
    <w:rsid w:val="00860C3D"/>
    <w:rsid w:val="0087045B"/>
    <w:rsid w:val="00876466"/>
    <w:rsid w:val="00877B14"/>
    <w:rsid w:val="00880519"/>
    <w:rsid w:val="0089240F"/>
    <w:rsid w:val="008A259F"/>
    <w:rsid w:val="008C308E"/>
    <w:rsid w:val="008E22FC"/>
    <w:rsid w:val="008F52FB"/>
    <w:rsid w:val="00910B7B"/>
    <w:rsid w:val="009222F9"/>
    <w:rsid w:val="00965F53"/>
    <w:rsid w:val="00966C7D"/>
    <w:rsid w:val="009716B5"/>
    <w:rsid w:val="00972BCD"/>
    <w:rsid w:val="00972FEE"/>
    <w:rsid w:val="00982693"/>
    <w:rsid w:val="009917EC"/>
    <w:rsid w:val="0099350B"/>
    <w:rsid w:val="00993F27"/>
    <w:rsid w:val="009B0392"/>
    <w:rsid w:val="009D7FB9"/>
    <w:rsid w:val="009E062B"/>
    <w:rsid w:val="009E07CC"/>
    <w:rsid w:val="009E4037"/>
    <w:rsid w:val="009F2BC2"/>
    <w:rsid w:val="009F5310"/>
    <w:rsid w:val="009F6F90"/>
    <w:rsid w:val="00A16C94"/>
    <w:rsid w:val="00A2618B"/>
    <w:rsid w:val="00A34820"/>
    <w:rsid w:val="00A412F7"/>
    <w:rsid w:val="00A447ED"/>
    <w:rsid w:val="00A64E80"/>
    <w:rsid w:val="00A71D9E"/>
    <w:rsid w:val="00A75730"/>
    <w:rsid w:val="00A84716"/>
    <w:rsid w:val="00A86A7B"/>
    <w:rsid w:val="00A930C2"/>
    <w:rsid w:val="00A93D20"/>
    <w:rsid w:val="00AC145C"/>
    <w:rsid w:val="00AC71A5"/>
    <w:rsid w:val="00AD53F0"/>
    <w:rsid w:val="00AE1FF1"/>
    <w:rsid w:val="00AE3441"/>
    <w:rsid w:val="00B06C33"/>
    <w:rsid w:val="00B11008"/>
    <w:rsid w:val="00B30180"/>
    <w:rsid w:val="00B35C0B"/>
    <w:rsid w:val="00B411CE"/>
    <w:rsid w:val="00B64FBA"/>
    <w:rsid w:val="00B67A00"/>
    <w:rsid w:val="00B77E7C"/>
    <w:rsid w:val="00B8598E"/>
    <w:rsid w:val="00B87C93"/>
    <w:rsid w:val="00B9379F"/>
    <w:rsid w:val="00B97FF4"/>
    <w:rsid w:val="00BA27A3"/>
    <w:rsid w:val="00BA4504"/>
    <w:rsid w:val="00BA7AC5"/>
    <w:rsid w:val="00BB6EBF"/>
    <w:rsid w:val="00BC7F6B"/>
    <w:rsid w:val="00BD00A9"/>
    <w:rsid w:val="00BD7F26"/>
    <w:rsid w:val="00BE1505"/>
    <w:rsid w:val="00BE1B19"/>
    <w:rsid w:val="00BE2A2A"/>
    <w:rsid w:val="00BE339E"/>
    <w:rsid w:val="00BF2013"/>
    <w:rsid w:val="00C003D7"/>
    <w:rsid w:val="00C013FE"/>
    <w:rsid w:val="00C02F07"/>
    <w:rsid w:val="00C15CFF"/>
    <w:rsid w:val="00C436C9"/>
    <w:rsid w:val="00C469F0"/>
    <w:rsid w:val="00C66B15"/>
    <w:rsid w:val="00C70629"/>
    <w:rsid w:val="00C7231E"/>
    <w:rsid w:val="00C7303E"/>
    <w:rsid w:val="00C7506B"/>
    <w:rsid w:val="00C82289"/>
    <w:rsid w:val="00C932FE"/>
    <w:rsid w:val="00CA3160"/>
    <w:rsid w:val="00CA5EFF"/>
    <w:rsid w:val="00CA6395"/>
    <w:rsid w:val="00CB342C"/>
    <w:rsid w:val="00CD45A6"/>
    <w:rsid w:val="00CE2381"/>
    <w:rsid w:val="00CF39CE"/>
    <w:rsid w:val="00D00743"/>
    <w:rsid w:val="00D05216"/>
    <w:rsid w:val="00D06716"/>
    <w:rsid w:val="00D10A95"/>
    <w:rsid w:val="00D15497"/>
    <w:rsid w:val="00D20B6A"/>
    <w:rsid w:val="00D23B9E"/>
    <w:rsid w:val="00D54DBC"/>
    <w:rsid w:val="00D56A36"/>
    <w:rsid w:val="00D6668F"/>
    <w:rsid w:val="00D71098"/>
    <w:rsid w:val="00D719C7"/>
    <w:rsid w:val="00D73C9B"/>
    <w:rsid w:val="00DA484F"/>
    <w:rsid w:val="00DB3E56"/>
    <w:rsid w:val="00DB5DCB"/>
    <w:rsid w:val="00DC40E9"/>
    <w:rsid w:val="00DC475B"/>
    <w:rsid w:val="00DC5E18"/>
    <w:rsid w:val="00DD24AB"/>
    <w:rsid w:val="00DE0794"/>
    <w:rsid w:val="00DE39E3"/>
    <w:rsid w:val="00DE3A9E"/>
    <w:rsid w:val="00E02DDC"/>
    <w:rsid w:val="00E16A01"/>
    <w:rsid w:val="00E17631"/>
    <w:rsid w:val="00E17E3F"/>
    <w:rsid w:val="00E20034"/>
    <w:rsid w:val="00E37562"/>
    <w:rsid w:val="00E438BB"/>
    <w:rsid w:val="00E53B4C"/>
    <w:rsid w:val="00E562BF"/>
    <w:rsid w:val="00E72099"/>
    <w:rsid w:val="00E82FE9"/>
    <w:rsid w:val="00E85B84"/>
    <w:rsid w:val="00E90140"/>
    <w:rsid w:val="00E920B9"/>
    <w:rsid w:val="00EA4C60"/>
    <w:rsid w:val="00ED22A1"/>
    <w:rsid w:val="00EE3F0C"/>
    <w:rsid w:val="00EE43EE"/>
    <w:rsid w:val="00EF696D"/>
    <w:rsid w:val="00EF7D29"/>
    <w:rsid w:val="00F02C4A"/>
    <w:rsid w:val="00F21DE9"/>
    <w:rsid w:val="00F302DC"/>
    <w:rsid w:val="00F31253"/>
    <w:rsid w:val="00F377EC"/>
    <w:rsid w:val="00F418C6"/>
    <w:rsid w:val="00F41D53"/>
    <w:rsid w:val="00F513F3"/>
    <w:rsid w:val="00F6321D"/>
    <w:rsid w:val="00F671B5"/>
    <w:rsid w:val="00F6755A"/>
    <w:rsid w:val="00F87AAB"/>
    <w:rsid w:val="00F90513"/>
    <w:rsid w:val="00F93085"/>
    <w:rsid w:val="00FA3A92"/>
    <w:rsid w:val="00FB2C8E"/>
    <w:rsid w:val="00FB77C0"/>
    <w:rsid w:val="00FD1BF1"/>
    <w:rsid w:val="00FD213A"/>
    <w:rsid w:val="00FD3550"/>
    <w:rsid w:val="00FD50E9"/>
    <w:rsid w:val="00FE28DE"/>
    <w:rsid w:val="00FF316E"/>
    <w:rsid w:val="0DF303CF"/>
    <w:rsid w:val="224B1DB9"/>
    <w:rsid w:val="2425316B"/>
    <w:rsid w:val="2F9A261F"/>
    <w:rsid w:val="360867E3"/>
    <w:rsid w:val="3BD07298"/>
    <w:rsid w:val="47AC3472"/>
    <w:rsid w:val="4D351152"/>
    <w:rsid w:val="4D942B9C"/>
    <w:rsid w:val="596B352F"/>
    <w:rsid w:val="5D795EBF"/>
    <w:rsid w:val="5E197728"/>
    <w:rsid w:val="5E801E96"/>
    <w:rsid w:val="7C53210D"/>
    <w:rsid w:val="7DDC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151</cp:revision>
  <cp:lastPrinted>2021-12-22T23:26:00Z</cp:lastPrinted>
  <dcterms:created xsi:type="dcterms:W3CDTF">2017-12-18T03:09:00Z</dcterms:created>
  <dcterms:modified xsi:type="dcterms:W3CDTF">2022-12-12T11:41:00Z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114D036B2D4A49788E1E03D871FF4C05</vt:lpwstr>
  </property>
</Properties>
</file>