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7B" w:rsidRDefault="00DD2DDF" w:rsidP="008B6373">
      <w:pPr>
        <w:spacing w:line="360" w:lineRule="auto"/>
        <w:jc w:val="center"/>
        <w:rPr>
          <w:rFonts w:ascii="黑体" w:eastAsia="黑体" w:hAnsi="黑体" w:cs="宋体"/>
          <w:b/>
          <w:bCs/>
          <w:sz w:val="32"/>
          <w:szCs w:val="32"/>
        </w:rPr>
      </w:pPr>
      <w:r>
        <w:rPr>
          <w:rFonts w:ascii="黑体" w:eastAsia="黑体" w:hAnsi="黑体" w:cs="宋体"/>
          <w:b/>
          <w:bCs/>
          <w:sz w:val="32"/>
          <w:szCs w:val="32"/>
        </w:rPr>
        <w:t>中光高级中学</w:t>
      </w:r>
      <w:r>
        <w:rPr>
          <w:rFonts w:ascii="黑体" w:eastAsia="黑体" w:hAnsi="黑体" w:cs="宋体" w:hint="eastAsia"/>
          <w:b/>
          <w:bCs/>
          <w:sz w:val="32"/>
          <w:szCs w:val="32"/>
        </w:rPr>
        <w:t>20</w:t>
      </w:r>
      <w:r>
        <w:rPr>
          <w:rFonts w:ascii="黑体" w:eastAsia="黑体" w:hAnsi="黑体" w:cs="宋体"/>
          <w:b/>
          <w:bCs/>
          <w:sz w:val="32"/>
          <w:szCs w:val="32"/>
        </w:rPr>
        <w:t>20学</w:t>
      </w:r>
      <w:r>
        <w:rPr>
          <w:rFonts w:ascii="黑体" w:eastAsia="黑体" w:hAnsi="黑体" w:cs="宋体" w:hint="eastAsia"/>
          <w:b/>
          <w:bCs/>
          <w:sz w:val="32"/>
          <w:szCs w:val="32"/>
        </w:rPr>
        <w:t>年度</w:t>
      </w:r>
    </w:p>
    <w:p w:rsidR="00B1287B" w:rsidRDefault="00DD2DDF" w:rsidP="008B6373">
      <w:pPr>
        <w:spacing w:line="360" w:lineRule="auto"/>
        <w:jc w:val="center"/>
        <w:rPr>
          <w:rFonts w:ascii="黑体" w:eastAsia="黑体" w:hAnsi="黑体" w:cs="宋体"/>
          <w:b/>
          <w:bCs/>
          <w:sz w:val="32"/>
          <w:szCs w:val="32"/>
        </w:rPr>
      </w:pPr>
      <w:r>
        <w:rPr>
          <w:rFonts w:ascii="黑体" w:eastAsia="黑体" w:hAnsi="黑体" w:cs="宋体"/>
          <w:b/>
          <w:bCs/>
          <w:sz w:val="32"/>
          <w:szCs w:val="32"/>
        </w:rPr>
        <w:t>中层行政干部</w:t>
      </w:r>
      <w:r>
        <w:rPr>
          <w:rFonts w:ascii="黑体" w:eastAsia="黑体" w:hAnsi="黑体" w:cs="宋体" w:hint="eastAsia"/>
          <w:b/>
          <w:bCs/>
          <w:sz w:val="32"/>
          <w:szCs w:val="32"/>
        </w:rPr>
        <w:t>述职述廉报告</w:t>
      </w:r>
    </w:p>
    <w:p w:rsidR="00B1287B" w:rsidRDefault="00415C8F" w:rsidP="008B6373">
      <w:pPr>
        <w:spacing w:line="360" w:lineRule="auto"/>
        <w:jc w:val="center"/>
        <w:rPr>
          <w:rFonts w:ascii="楷体" w:eastAsia="楷体" w:hAnsi="楷体" w:cs="宋体"/>
          <w:sz w:val="28"/>
          <w:szCs w:val="24"/>
        </w:rPr>
      </w:pPr>
      <w:r>
        <w:rPr>
          <w:rFonts w:ascii="楷体" w:eastAsia="楷体" w:hAnsi="楷体" w:cs="宋体" w:hint="eastAsia"/>
          <w:sz w:val="28"/>
          <w:szCs w:val="24"/>
        </w:rPr>
        <w:t>校务办公室</w:t>
      </w:r>
      <w:r w:rsidR="00DD2DDF">
        <w:rPr>
          <w:rFonts w:ascii="楷体" w:eastAsia="楷体" w:hAnsi="楷体" w:cs="宋体" w:hint="eastAsia"/>
          <w:sz w:val="28"/>
          <w:szCs w:val="24"/>
        </w:rPr>
        <w:t xml:space="preserve">    </w:t>
      </w:r>
      <w:r>
        <w:rPr>
          <w:rFonts w:ascii="楷体" w:eastAsia="楷体" w:hAnsi="楷体" w:cs="宋体" w:hint="eastAsia"/>
          <w:sz w:val="28"/>
          <w:szCs w:val="24"/>
        </w:rPr>
        <w:t>张现霞</w:t>
      </w:r>
    </w:p>
    <w:p w:rsidR="00B1287B" w:rsidRDefault="00B1287B" w:rsidP="008B6373">
      <w:pPr>
        <w:spacing w:line="360" w:lineRule="auto"/>
        <w:jc w:val="center"/>
        <w:rPr>
          <w:rFonts w:asciiTheme="minorEastAsia" w:hAnsiTheme="minorEastAsia" w:cs="宋体"/>
          <w:sz w:val="24"/>
          <w:szCs w:val="24"/>
        </w:rPr>
      </w:pPr>
    </w:p>
    <w:p w:rsidR="00B1287B" w:rsidRDefault="002B4682" w:rsidP="008B6373">
      <w:pPr>
        <w:spacing w:line="360" w:lineRule="auto"/>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2020学年我</w:t>
      </w:r>
      <w:r w:rsidR="00EE728A">
        <w:rPr>
          <w:rFonts w:asciiTheme="minorEastAsia" w:hAnsiTheme="minorEastAsia" w:cs="宋体" w:hint="eastAsia"/>
          <w:sz w:val="24"/>
          <w:szCs w:val="24"/>
        </w:rPr>
        <w:t>担任校务办公室副主任一职，</w:t>
      </w:r>
      <w:r w:rsidR="006B611D">
        <w:rPr>
          <w:rFonts w:asciiTheme="minorEastAsia" w:hAnsiTheme="minorEastAsia" w:cs="宋体" w:hint="eastAsia"/>
          <w:sz w:val="24"/>
          <w:szCs w:val="24"/>
        </w:rPr>
        <w:t>承担了高三</w:t>
      </w:r>
      <w:r>
        <w:rPr>
          <w:rFonts w:asciiTheme="minorEastAsia" w:hAnsiTheme="minorEastAsia" w:cs="宋体" w:hint="eastAsia"/>
          <w:sz w:val="24"/>
          <w:szCs w:val="24"/>
        </w:rPr>
        <w:t>等级、高一（1）班的化学教学工作，兼任“青·同”班主任成长营召集人。现根据学校工作要求，全面梳理</w:t>
      </w:r>
      <w:proofErr w:type="gramStart"/>
      <w:r>
        <w:rPr>
          <w:rFonts w:asciiTheme="minorEastAsia" w:hAnsiTheme="minorEastAsia" w:cs="宋体" w:hint="eastAsia"/>
          <w:sz w:val="24"/>
          <w:szCs w:val="24"/>
        </w:rPr>
        <w:t>一</w:t>
      </w:r>
      <w:proofErr w:type="gramEnd"/>
      <w:r w:rsidR="00DB2C77">
        <w:rPr>
          <w:rFonts w:asciiTheme="minorEastAsia" w:hAnsiTheme="minorEastAsia" w:cs="宋体" w:hint="eastAsia"/>
          <w:sz w:val="24"/>
          <w:szCs w:val="24"/>
        </w:rPr>
        <w:t>学年</w:t>
      </w:r>
      <w:r>
        <w:rPr>
          <w:rFonts w:asciiTheme="minorEastAsia" w:hAnsiTheme="minorEastAsia" w:cs="宋体" w:hint="eastAsia"/>
          <w:sz w:val="24"/>
          <w:szCs w:val="24"/>
        </w:rPr>
        <w:t>的履行职责情况，并汇报如下：</w:t>
      </w:r>
    </w:p>
    <w:p w:rsidR="002B4682" w:rsidRPr="00EE728A" w:rsidRDefault="002B4682" w:rsidP="008B6373">
      <w:pPr>
        <w:spacing w:line="360" w:lineRule="auto"/>
        <w:ind w:firstLineChars="200" w:firstLine="482"/>
        <w:jc w:val="left"/>
        <w:rPr>
          <w:rFonts w:ascii="黑体" w:eastAsia="黑体" w:hAnsi="黑体" w:cs="宋体"/>
          <w:b/>
          <w:sz w:val="24"/>
          <w:szCs w:val="24"/>
        </w:rPr>
      </w:pPr>
      <w:r w:rsidRPr="00EE728A">
        <w:rPr>
          <w:rFonts w:ascii="黑体" w:eastAsia="黑体" w:hAnsi="黑体" w:cs="宋体" w:hint="eastAsia"/>
          <w:b/>
          <w:sz w:val="24"/>
          <w:szCs w:val="24"/>
        </w:rPr>
        <w:t>一、</w:t>
      </w:r>
      <w:r w:rsidR="006B611D" w:rsidRPr="00EE728A">
        <w:rPr>
          <w:rFonts w:ascii="黑体" w:eastAsia="黑体" w:hAnsi="黑体" w:cs="宋体" w:hint="eastAsia"/>
          <w:b/>
          <w:sz w:val="24"/>
          <w:szCs w:val="24"/>
        </w:rPr>
        <w:t>坚定</w:t>
      </w:r>
      <w:r w:rsidRPr="00EE728A">
        <w:rPr>
          <w:rFonts w:ascii="黑体" w:eastAsia="黑体" w:hAnsi="黑体" w:cs="宋体" w:hint="eastAsia"/>
          <w:b/>
          <w:sz w:val="24"/>
          <w:szCs w:val="24"/>
        </w:rPr>
        <w:t>立场，提升理论修养</w:t>
      </w:r>
    </w:p>
    <w:p w:rsidR="002B4682" w:rsidRDefault="002B4682" w:rsidP="008B6373">
      <w:pPr>
        <w:spacing w:line="360" w:lineRule="auto"/>
        <w:ind w:firstLineChars="200" w:firstLine="480"/>
        <w:rPr>
          <w:rFonts w:ascii="宋体" w:hAnsi="宋体" w:cs="仿宋"/>
          <w:kern w:val="0"/>
          <w:sz w:val="24"/>
        </w:rPr>
      </w:pPr>
      <w:r>
        <w:rPr>
          <w:rFonts w:hint="eastAsia"/>
          <w:sz w:val="24"/>
        </w:rPr>
        <w:t>思想政治方面，我严格以一名党员的标准要求自己，主动通过“学习强国”等途径加强对政治理论知识的学习，</w:t>
      </w:r>
      <w:r w:rsidR="00EE728A">
        <w:rPr>
          <w:rFonts w:hint="eastAsia"/>
          <w:sz w:val="24"/>
        </w:rPr>
        <w:t>不断</w:t>
      </w:r>
      <w:r>
        <w:rPr>
          <w:rFonts w:hint="eastAsia"/>
          <w:sz w:val="24"/>
        </w:rPr>
        <w:t>学习并领会</w:t>
      </w:r>
      <w:r w:rsidR="00EE728A">
        <w:rPr>
          <w:rFonts w:hint="eastAsia"/>
          <w:sz w:val="24"/>
        </w:rPr>
        <w:t>上位文件精神，如</w:t>
      </w:r>
      <w:r w:rsidR="00EE728A" w:rsidRPr="00EE728A">
        <w:rPr>
          <w:rFonts w:hint="eastAsia"/>
          <w:sz w:val="24"/>
        </w:rPr>
        <w:t>《国务院办公厅关于新时代推进普通高中育人方式改革的指导意见》《上海市人民政府办公厅关于本市新时代推进普通高中育人方式改革的实施意见》《上海市推进特色普通高中建设实施方案（试行）》</w:t>
      </w:r>
      <w:r w:rsidR="00EE728A">
        <w:rPr>
          <w:rFonts w:hint="eastAsia"/>
          <w:sz w:val="24"/>
        </w:rPr>
        <w:t>等。</w:t>
      </w:r>
      <w:r w:rsidR="00EE728A" w:rsidRPr="001F2E63">
        <w:rPr>
          <w:rFonts w:ascii="宋体" w:hAnsi="宋体" w:cs="仿宋" w:hint="eastAsia"/>
          <w:kern w:val="0"/>
          <w:sz w:val="24"/>
        </w:rPr>
        <w:t>工作中顾全大局，积极进取</w:t>
      </w:r>
      <w:r w:rsidR="006B611D">
        <w:rPr>
          <w:rFonts w:ascii="宋体" w:hAnsi="宋体" w:cs="仿宋" w:hint="eastAsia"/>
          <w:kern w:val="0"/>
          <w:sz w:val="24"/>
        </w:rPr>
        <w:t>，</w:t>
      </w:r>
      <w:r w:rsidR="00EE728A" w:rsidRPr="001F2E63">
        <w:rPr>
          <w:rFonts w:ascii="宋体" w:hAnsi="宋体" w:cs="仿宋" w:hint="eastAsia"/>
          <w:kern w:val="0"/>
          <w:sz w:val="24"/>
        </w:rPr>
        <w:t>敢于担当；尊重领导，团结同志，以诚待人。</w:t>
      </w:r>
    </w:p>
    <w:p w:rsidR="00EE728A" w:rsidRPr="00EE728A" w:rsidRDefault="00EE728A" w:rsidP="008B6373">
      <w:pPr>
        <w:spacing w:line="360" w:lineRule="auto"/>
        <w:ind w:firstLineChars="200" w:firstLine="482"/>
        <w:jc w:val="left"/>
        <w:rPr>
          <w:rFonts w:ascii="黑体" w:eastAsia="黑体" w:hAnsi="黑体" w:cs="宋体"/>
          <w:b/>
          <w:sz w:val="24"/>
          <w:szCs w:val="24"/>
        </w:rPr>
      </w:pPr>
      <w:r>
        <w:rPr>
          <w:rFonts w:ascii="黑体" w:eastAsia="黑体" w:hAnsi="黑体" w:cs="宋体" w:hint="eastAsia"/>
          <w:b/>
          <w:sz w:val="24"/>
          <w:szCs w:val="24"/>
        </w:rPr>
        <w:t>二</w:t>
      </w:r>
      <w:r w:rsidRPr="00EE728A">
        <w:rPr>
          <w:rFonts w:ascii="黑体" w:eastAsia="黑体" w:hAnsi="黑体" w:cs="宋体" w:hint="eastAsia"/>
          <w:b/>
          <w:sz w:val="24"/>
          <w:szCs w:val="24"/>
        </w:rPr>
        <w:t>、</w:t>
      </w:r>
      <w:r>
        <w:rPr>
          <w:rFonts w:ascii="黑体" w:eastAsia="黑体" w:hAnsi="黑体" w:cs="宋体" w:hint="eastAsia"/>
          <w:b/>
          <w:sz w:val="24"/>
          <w:szCs w:val="24"/>
        </w:rPr>
        <w:t>虚心学习</w:t>
      </w:r>
      <w:r w:rsidRPr="00EE728A">
        <w:rPr>
          <w:rFonts w:ascii="黑体" w:eastAsia="黑体" w:hAnsi="黑体" w:cs="宋体" w:hint="eastAsia"/>
          <w:b/>
          <w:sz w:val="24"/>
          <w:szCs w:val="24"/>
        </w:rPr>
        <w:t>，提升</w:t>
      </w:r>
      <w:r>
        <w:rPr>
          <w:rFonts w:ascii="黑体" w:eastAsia="黑体" w:hAnsi="黑体" w:cs="宋体" w:hint="eastAsia"/>
          <w:b/>
          <w:sz w:val="24"/>
          <w:szCs w:val="24"/>
        </w:rPr>
        <w:t>工作能力</w:t>
      </w:r>
    </w:p>
    <w:p w:rsidR="00EE728A" w:rsidRDefault="00EE728A" w:rsidP="008B6373">
      <w:pPr>
        <w:spacing w:line="360" w:lineRule="auto"/>
        <w:ind w:firstLineChars="200" w:firstLine="480"/>
        <w:rPr>
          <w:sz w:val="24"/>
        </w:rPr>
      </w:pPr>
      <w:r>
        <w:rPr>
          <w:rFonts w:hint="eastAsia"/>
          <w:sz w:val="24"/>
        </w:rPr>
        <w:t>2020</w:t>
      </w:r>
      <w:r>
        <w:rPr>
          <w:rFonts w:hint="eastAsia"/>
          <w:sz w:val="24"/>
        </w:rPr>
        <w:t>年</w:t>
      </w:r>
      <w:r>
        <w:rPr>
          <w:rFonts w:hint="eastAsia"/>
          <w:sz w:val="24"/>
        </w:rPr>
        <w:t>9</w:t>
      </w:r>
      <w:r>
        <w:rPr>
          <w:rFonts w:hint="eastAsia"/>
          <w:sz w:val="24"/>
        </w:rPr>
        <w:t>月，我从</w:t>
      </w:r>
      <w:r w:rsidR="006B611D">
        <w:rPr>
          <w:rFonts w:hint="eastAsia"/>
          <w:sz w:val="24"/>
        </w:rPr>
        <w:t>见习</w:t>
      </w:r>
      <w:r>
        <w:rPr>
          <w:rFonts w:hint="eastAsia"/>
          <w:sz w:val="24"/>
        </w:rPr>
        <w:t>教学服务部调整到校务办公室，做到快速适应、虚心求教、主</w:t>
      </w:r>
      <w:r>
        <w:rPr>
          <w:sz w:val="24"/>
        </w:rPr>
        <w:t>动</w:t>
      </w:r>
      <w:r>
        <w:rPr>
          <w:rFonts w:hint="eastAsia"/>
          <w:sz w:val="24"/>
        </w:rPr>
        <w:t>承担，在学校“十四五”发展</w:t>
      </w:r>
      <w:r w:rsidR="007450D5">
        <w:rPr>
          <w:rFonts w:hint="eastAsia"/>
          <w:sz w:val="24"/>
        </w:rPr>
        <w:t>总体</w:t>
      </w:r>
      <w:r>
        <w:rPr>
          <w:rFonts w:hint="eastAsia"/>
          <w:sz w:val="24"/>
        </w:rPr>
        <w:t>规划的修撰过程中，积极与专家、领导、各部门</w:t>
      </w:r>
      <w:r w:rsidR="00994943">
        <w:rPr>
          <w:rFonts w:hint="eastAsia"/>
          <w:sz w:val="24"/>
        </w:rPr>
        <w:t>、老师</w:t>
      </w:r>
      <w:r>
        <w:rPr>
          <w:rFonts w:hint="eastAsia"/>
          <w:sz w:val="24"/>
        </w:rPr>
        <w:t>沟通、学习，努力提高自身修养和管理水平，做好学校大型活动的辅助工作，如“关注问答的互动式新课堂”教学研讨活动、</w:t>
      </w:r>
      <w:r>
        <w:rPr>
          <w:rFonts w:hint="eastAsia"/>
          <w:sz w:val="24"/>
        </w:rPr>
        <w:t>2020</w:t>
      </w:r>
      <w:r>
        <w:rPr>
          <w:rFonts w:hint="eastAsia"/>
          <w:sz w:val="24"/>
        </w:rPr>
        <w:t>年科技文化节活动等。</w:t>
      </w:r>
      <w:r w:rsidR="00994943">
        <w:rPr>
          <w:rFonts w:hint="eastAsia"/>
          <w:sz w:val="24"/>
        </w:rPr>
        <w:t>在顾秋萍老师的指导下，目前基本能妥善安排公务用车、新闻宣传、会务服务、通知传达</w:t>
      </w:r>
      <w:r w:rsidR="00190DFF">
        <w:rPr>
          <w:rFonts w:hint="eastAsia"/>
          <w:sz w:val="24"/>
        </w:rPr>
        <w:t>、值班安排、外来接待</w:t>
      </w:r>
      <w:r w:rsidR="00994943">
        <w:rPr>
          <w:rFonts w:hint="eastAsia"/>
          <w:sz w:val="24"/>
        </w:rPr>
        <w:t>等部门常规工作，在此要向顾老师表示感谢。</w:t>
      </w:r>
    </w:p>
    <w:p w:rsidR="000A6146" w:rsidRDefault="00994943" w:rsidP="008B6373">
      <w:pPr>
        <w:spacing w:line="360" w:lineRule="auto"/>
        <w:ind w:firstLineChars="200" w:firstLine="480"/>
        <w:rPr>
          <w:sz w:val="24"/>
        </w:rPr>
      </w:pPr>
      <w:r>
        <w:rPr>
          <w:rFonts w:hint="eastAsia"/>
          <w:sz w:val="24"/>
          <w:szCs w:val="24"/>
        </w:rPr>
        <w:t>专业成长方面，继续参加</w:t>
      </w:r>
      <w:r>
        <w:rPr>
          <w:rFonts w:hint="eastAsia"/>
          <w:sz w:val="24"/>
        </w:rPr>
        <w:t>上海市第十期青年化学教师研修班，做到不请假、不迟到、</w:t>
      </w:r>
      <w:r w:rsidR="006B611D">
        <w:rPr>
          <w:rFonts w:hint="eastAsia"/>
          <w:sz w:val="24"/>
        </w:rPr>
        <w:t>不早退、有思考、</w:t>
      </w:r>
      <w:r>
        <w:rPr>
          <w:rFonts w:hint="eastAsia"/>
          <w:sz w:val="24"/>
        </w:rPr>
        <w:t>有感悟、有行动；同时，借助学校“琢玉计划”，积极向带</w:t>
      </w:r>
      <w:proofErr w:type="gramStart"/>
      <w:r>
        <w:rPr>
          <w:rFonts w:hint="eastAsia"/>
          <w:sz w:val="24"/>
        </w:rPr>
        <w:t>教老师</w:t>
      </w:r>
      <w:proofErr w:type="gramEnd"/>
      <w:r>
        <w:rPr>
          <w:rFonts w:hint="eastAsia"/>
          <w:sz w:val="24"/>
        </w:rPr>
        <w:t>李孔敏老师请教，做到每周固定交流、每天随时请教，努力提升自己的专业素养。科研方面，虽然不再见习科研岗位，但</w:t>
      </w:r>
      <w:r w:rsidR="008B6373">
        <w:rPr>
          <w:rFonts w:hint="eastAsia"/>
          <w:sz w:val="24"/>
        </w:rPr>
        <w:t>能</w:t>
      </w:r>
      <w:r>
        <w:rPr>
          <w:rFonts w:hint="eastAsia"/>
          <w:sz w:val="24"/>
        </w:rPr>
        <w:t>继续潜心研究</w:t>
      </w:r>
      <w:r w:rsidR="006B611D">
        <w:rPr>
          <w:rFonts w:hint="eastAsia"/>
          <w:sz w:val="24"/>
        </w:rPr>
        <w:t>，不断提升科研能力</w:t>
      </w:r>
      <w:r w:rsidR="000A6146">
        <w:rPr>
          <w:rFonts w:hint="eastAsia"/>
          <w:sz w:val="24"/>
        </w:rPr>
        <w:t>。</w:t>
      </w:r>
    </w:p>
    <w:p w:rsidR="002B4682" w:rsidRDefault="007450D5" w:rsidP="008B6373">
      <w:pPr>
        <w:spacing w:line="360" w:lineRule="auto"/>
        <w:ind w:firstLineChars="200" w:firstLine="480"/>
        <w:rPr>
          <w:sz w:val="24"/>
        </w:rPr>
      </w:pPr>
      <w:r>
        <w:rPr>
          <w:rFonts w:hint="eastAsia"/>
          <w:sz w:val="24"/>
        </w:rPr>
        <w:t>另外</w:t>
      </w:r>
      <w:r w:rsidR="006B611D">
        <w:rPr>
          <w:rFonts w:hint="eastAsia"/>
          <w:sz w:val="24"/>
        </w:rPr>
        <w:t>，</w:t>
      </w:r>
      <w:r w:rsidR="002B4682">
        <w:rPr>
          <w:rFonts w:hint="eastAsia"/>
          <w:sz w:val="24"/>
        </w:rPr>
        <w:t>作为学校“青·同”班主任成长营</w:t>
      </w:r>
      <w:r>
        <w:rPr>
          <w:rFonts w:hint="eastAsia"/>
          <w:sz w:val="24"/>
        </w:rPr>
        <w:t>召集</w:t>
      </w:r>
      <w:r w:rsidR="002B4682">
        <w:rPr>
          <w:rFonts w:hint="eastAsia"/>
          <w:sz w:val="24"/>
        </w:rPr>
        <w:t>人，完成成长营三年规划</w:t>
      </w:r>
      <w:r w:rsidR="00190DFF">
        <w:rPr>
          <w:rFonts w:hint="eastAsia"/>
          <w:sz w:val="24"/>
        </w:rPr>
        <w:t>，积</w:t>
      </w:r>
      <w:r w:rsidR="00190DFF">
        <w:rPr>
          <w:rFonts w:hint="eastAsia"/>
          <w:sz w:val="24"/>
        </w:rPr>
        <w:lastRenderedPageBreak/>
        <w:t>极参加成长营活动</w:t>
      </w:r>
      <w:r w:rsidR="002B4682">
        <w:rPr>
          <w:rFonts w:hint="eastAsia"/>
          <w:sz w:val="24"/>
        </w:rPr>
        <w:t>。</w:t>
      </w:r>
    </w:p>
    <w:p w:rsidR="009D1134" w:rsidRPr="00EE728A" w:rsidRDefault="00637A0A" w:rsidP="008B6373">
      <w:pPr>
        <w:spacing w:line="360" w:lineRule="auto"/>
        <w:ind w:firstLineChars="200" w:firstLine="482"/>
        <w:jc w:val="left"/>
        <w:rPr>
          <w:rFonts w:ascii="黑体" w:eastAsia="黑体" w:hAnsi="黑体" w:cs="宋体"/>
          <w:b/>
          <w:sz w:val="24"/>
          <w:szCs w:val="24"/>
        </w:rPr>
      </w:pPr>
      <w:r>
        <w:rPr>
          <w:rFonts w:ascii="黑体" w:eastAsia="黑体" w:hAnsi="黑体" w:cs="宋体" w:hint="eastAsia"/>
          <w:b/>
          <w:sz w:val="24"/>
          <w:szCs w:val="24"/>
        </w:rPr>
        <w:t>三</w:t>
      </w:r>
      <w:r w:rsidR="009D1134" w:rsidRPr="00EE728A">
        <w:rPr>
          <w:rFonts w:ascii="黑体" w:eastAsia="黑体" w:hAnsi="黑体" w:cs="宋体" w:hint="eastAsia"/>
          <w:b/>
          <w:sz w:val="24"/>
          <w:szCs w:val="24"/>
        </w:rPr>
        <w:t>、</w:t>
      </w:r>
      <w:r w:rsidR="00DE1782">
        <w:rPr>
          <w:rFonts w:ascii="黑体" w:eastAsia="黑体" w:hAnsi="黑体" w:cs="宋体" w:hint="eastAsia"/>
          <w:b/>
          <w:sz w:val="24"/>
          <w:szCs w:val="24"/>
        </w:rPr>
        <w:t>认真严谨</w:t>
      </w:r>
      <w:r w:rsidR="009D1134" w:rsidRPr="00EE728A">
        <w:rPr>
          <w:rFonts w:ascii="黑体" w:eastAsia="黑体" w:hAnsi="黑体" w:cs="宋体" w:hint="eastAsia"/>
          <w:b/>
          <w:sz w:val="24"/>
          <w:szCs w:val="24"/>
        </w:rPr>
        <w:t>，</w:t>
      </w:r>
      <w:r w:rsidR="00DE1782">
        <w:rPr>
          <w:rFonts w:ascii="黑体" w:eastAsia="黑体" w:hAnsi="黑体" w:cs="宋体" w:hint="eastAsia"/>
          <w:b/>
          <w:sz w:val="24"/>
          <w:szCs w:val="24"/>
        </w:rPr>
        <w:t>优化</w:t>
      </w:r>
      <w:r w:rsidR="009D1134">
        <w:rPr>
          <w:rFonts w:ascii="黑体" w:eastAsia="黑体" w:hAnsi="黑体" w:cs="宋体" w:hint="eastAsia"/>
          <w:b/>
          <w:sz w:val="24"/>
          <w:szCs w:val="24"/>
        </w:rPr>
        <w:t>工作</w:t>
      </w:r>
      <w:r w:rsidR="00DE1782">
        <w:rPr>
          <w:rFonts w:ascii="黑体" w:eastAsia="黑体" w:hAnsi="黑体" w:cs="宋体" w:hint="eastAsia"/>
          <w:b/>
          <w:sz w:val="24"/>
          <w:szCs w:val="24"/>
        </w:rPr>
        <w:t>作风</w:t>
      </w:r>
    </w:p>
    <w:p w:rsidR="00DE1782" w:rsidRDefault="00773777" w:rsidP="008B6373">
      <w:pPr>
        <w:spacing w:line="360" w:lineRule="auto"/>
        <w:ind w:firstLineChars="200" w:firstLine="480"/>
        <w:rPr>
          <w:sz w:val="24"/>
        </w:rPr>
      </w:pPr>
      <w:r>
        <w:rPr>
          <w:rFonts w:hint="eastAsia"/>
          <w:sz w:val="24"/>
        </w:rPr>
        <w:t>作为一名青年教师，</w:t>
      </w:r>
      <w:r w:rsidR="007708E4">
        <w:rPr>
          <w:rFonts w:hint="eastAsia"/>
          <w:sz w:val="24"/>
        </w:rPr>
        <w:t>教育教学</w:t>
      </w:r>
      <w:r>
        <w:rPr>
          <w:rFonts w:hint="eastAsia"/>
          <w:sz w:val="24"/>
        </w:rPr>
        <w:t>经验和管理经验相对欠缺，对突发事件的处理</w:t>
      </w:r>
      <w:r w:rsidR="00F57719">
        <w:rPr>
          <w:rFonts w:hint="eastAsia"/>
          <w:sz w:val="24"/>
        </w:rPr>
        <w:t>能力</w:t>
      </w:r>
      <w:r>
        <w:rPr>
          <w:rFonts w:hint="eastAsia"/>
          <w:sz w:val="24"/>
        </w:rPr>
        <w:t>有待进一步</w:t>
      </w:r>
      <w:r w:rsidR="00F57719">
        <w:rPr>
          <w:rFonts w:hint="eastAsia"/>
          <w:sz w:val="24"/>
        </w:rPr>
        <w:t>提升、</w:t>
      </w:r>
      <w:r>
        <w:rPr>
          <w:rFonts w:hint="eastAsia"/>
          <w:sz w:val="24"/>
        </w:rPr>
        <w:t>优化。</w:t>
      </w:r>
      <w:r w:rsidR="00F57719">
        <w:rPr>
          <w:rFonts w:hint="eastAsia"/>
          <w:sz w:val="24"/>
        </w:rPr>
        <w:t>在校务办的一年里，我深切体会到“用心服务，规范高效”的重要性</w:t>
      </w:r>
      <w:r w:rsidR="007708E4">
        <w:rPr>
          <w:rFonts w:hint="eastAsia"/>
          <w:sz w:val="24"/>
        </w:rPr>
        <w:t>和必要性</w:t>
      </w:r>
      <w:r w:rsidR="00BA4A00">
        <w:rPr>
          <w:rFonts w:hint="eastAsia"/>
          <w:sz w:val="24"/>
        </w:rPr>
        <w:t>。例如，</w:t>
      </w:r>
      <w:r w:rsidR="00F57719">
        <w:rPr>
          <w:rFonts w:hint="eastAsia"/>
          <w:sz w:val="24"/>
        </w:rPr>
        <w:t>公务用车安排方面，</w:t>
      </w:r>
      <w:r w:rsidR="00637A0A">
        <w:rPr>
          <w:rFonts w:hint="eastAsia"/>
          <w:sz w:val="24"/>
        </w:rPr>
        <w:t>在严格遵照上级文件</w:t>
      </w:r>
      <w:r w:rsidR="00BA4A00">
        <w:rPr>
          <w:rFonts w:hint="eastAsia"/>
          <w:sz w:val="24"/>
        </w:rPr>
        <w:t>规定</w:t>
      </w:r>
      <w:r w:rsidR="00637A0A">
        <w:rPr>
          <w:rFonts w:hint="eastAsia"/>
          <w:sz w:val="24"/>
        </w:rPr>
        <w:t>基础上，合理安排出车</w:t>
      </w:r>
      <w:r w:rsidR="00F57719">
        <w:rPr>
          <w:rFonts w:hint="eastAsia"/>
          <w:sz w:val="24"/>
        </w:rPr>
        <w:t>先后顺序</w:t>
      </w:r>
      <w:r w:rsidR="00637A0A">
        <w:rPr>
          <w:rFonts w:hint="eastAsia"/>
          <w:sz w:val="24"/>
        </w:rPr>
        <w:t>，比较不同路线</w:t>
      </w:r>
      <w:r w:rsidR="00F57719">
        <w:rPr>
          <w:rFonts w:hint="eastAsia"/>
          <w:sz w:val="24"/>
        </w:rPr>
        <w:t>租车</w:t>
      </w:r>
      <w:r w:rsidR="00637A0A">
        <w:rPr>
          <w:rFonts w:hint="eastAsia"/>
          <w:sz w:val="24"/>
        </w:rPr>
        <w:t>的</w:t>
      </w:r>
      <w:r w:rsidR="00F57719">
        <w:rPr>
          <w:rFonts w:hint="eastAsia"/>
          <w:sz w:val="24"/>
        </w:rPr>
        <w:t>性价比</w:t>
      </w:r>
      <w:r w:rsidR="00637A0A">
        <w:rPr>
          <w:rFonts w:hint="eastAsia"/>
          <w:sz w:val="24"/>
        </w:rPr>
        <w:t>等。在这些部门日常工作中，优化了个人</w:t>
      </w:r>
      <w:r w:rsidR="006B611D">
        <w:rPr>
          <w:rFonts w:hint="eastAsia"/>
          <w:sz w:val="24"/>
        </w:rPr>
        <w:t>系统规划</w:t>
      </w:r>
      <w:r w:rsidR="00637A0A">
        <w:rPr>
          <w:rFonts w:hint="eastAsia"/>
          <w:sz w:val="24"/>
        </w:rPr>
        <w:t>、</w:t>
      </w:r>
      <w:r w:rsidR="006B611D">
        <w:rPr>
          <w:rFonts w:hint="eastAsia"/>
          <w:sz w:val="24"/>
        </w:rPr>
        <w:t>认真严谨</w:t>
      </w:r>
      <w:r w:rsidR="00637A0A">
        <w:rPr>
          <w:rFonts w:hint="eastAsia"/>
          <w:sz w:val="24"/>
        </w:rPr>
        <w:t>的工作作风。</w:t>
      </w:r>
      <w:r w:rsidR="00BA4A00">
        <w:rPr>
          <w:rFonts w:hint="eastAsia"/>
          <w:sz w:val="24"/>
        </w:rPr>
        <w:t>同时，一年来坚持从旁默默观察有经验的老师处理问题的方式方法、揣摩用意并虚心学习。</w:t>
      </w:r>
    </w:p>
    <w:p w:rsidR="00637A0A" w:rsidRPr="00EE728A" w:rsidRDefault="00637A0A" w:rsidP="008B6373">
      <w:pPr>
        <w:spacing w:line="360" w:lineRule="auto"/>
        <w:ind w:firstLineChars="200" w:firstLine="482"/>
        <w:jc w:val="left"/>
        <w:rPr>
          <w:rFonts w:ascii="黑体" w:eastAsia="黑体" w:hAnsi="黑体" w:cs="宋体"/>
          <w:b/>
          <w:sz w:val="24"/>
          <w:szCs w:val="24"/>
        </w:rPr>
      </w:pPr>
      <w:r>
        <w:rPr>
          <w:rFonts w:ascii="黑体" w:eastAsia="黑体" w:hAnsi="黑体" w:cs="宋体" w:hint="eastAsia"/>
          <w:b/>
          <w:sz w:val="24"/>
          <w:szCs w:val="24"/>
        </w:rPr>
        <w:t>四</w:t>
      </w:r>
      <w:r w:rsidRPr="00EE728A">
        <w:rPr>
          <w:rFonts w:ascii="黑体" w:eastAsia="黑体" w:hAnsi="黑体" w:cs="宋体" w:hint="eastAsia"/>
          <w:b/>
          <w:sz w:val="24"/>
          <w:szCs w:val="24"/>
        </w:rPr>
        <w:t>、</w:t>
      </w:r>
      <w:r>
        <w:rPr>
          <w:rFonts w:ascii="黑体" w:eastAsia="黑体" w:hAnsi="黑体" w:cs="宋体" w:hint="eastAsia"/>
          <w:b/>
          <w:sz w:val="24"/>
          <w:szCs w:val="24"/>
        </w:rPr>
        <w:t>踏实务实</w:t>
      </w:r>
      <w:r w:rsidRPr="00EE728A">
        <w:rPr>
          <w:rFonts w:ascii="黑体" w:eastAsia="黑体" w:hAnsi="黑体" w:cs="宋体" w:hint="eastAsia"/>
          <w:b/>
          <w:sz w:val="24"/>
          <w:szCs w:val="24"/>
        </w:rPr>
        <w:t>，</w:t>
      </w:r>
      <w:r w:rsidR="006B611D">
        <w:rPr>
          <w:rFonts w:ascii="黑体" w:eastAsia="黑体" w:hAnsi="黑体" w:cs="宋体" w:hint="eastAsia"/>
          <w:b/>
          <w:sz w:val="24"/>
          <w:szCs w:val="24"/>
        </w:rPr>
        <w:t>突出工作实绩</w:t>
      </w:r>
    </w:p>
    <w:p w:rsidR="00637A0A" w:rsidRDefault="00FE64D5" w:rsidP="008B6373">
      <w:pPr>
        <w:spacing w:line="360" w:lineRule="auto"/>
        <w:ind w:firstLineChars="200" w:firstLine="480"/>
        <w:rPr>
          <w:sz w:val="24"/>
        </w:rPr>
      </w:pPr>
      <w:r>
        <w:rPr>
          <w:rFonts w:hint="eastAsia"/>
          <w:sz w:val="24"/>
        </w:rPr>
        <w:t>部门工作中，在专家、领导、部门、老师的指导和帮助下，认真学习文件，充分了解学校整体情况，执笔完成学校“十四五”发展总体规划</w:t>
      </w:r>
      <w:r w:rsidR="00190DFF">
        <w:rPr>
          <w:rFonts w:hint="eastAsia"/>
          <w:sz w:val="24"/>
        </w:rPr>
        <w:t>的撰写、修改、定稿</w:t>
      </w:r>
      <w:r>
        <w:rPr>
          <w:rFonts w:hint="eastAsia"/>
          <w:sz w:val="24"/>
        </w:rPr>
        <w:t>，</w:t>
      </w:r>
      <w:r w:rsidR="000A6146">
        <w:rPr>
          <w:rFonts w:hint="eastAsia"/>
          <w:sz w:val="24"/>
        </w:rPr>
        <w:t>并</w:t>
      </w:r>
      <w:r>
        <w:rPr>
          <w:rFonts w:hint="eastAsia"/>
          <w:sz w:val="24"/>
        </w:rPr>
        <w:t>协助修改子规划</w:t>
      </w:r>
      <w:r w:rsidR="000A6146">
        <w:rPr>
          <w:rFonts w:hint="eastAsia"/>
          <w:sz w:val="24"/>
        </w:rPr>
        <w:t>；根据学校部署完成学校</w:t>
      </w:r>
      <w:r w:rsidR="000A6146">
        <w:rPr>
          <w:rFonts w:hint="eastAsia"/>
          <w:sz w:val="24"/>
        </w:rPr>
        <w:t>2021</w:t>
      </w:r>
      <w:r w:rsidR="000A6146">
        <w:rPr>
          <w:rFonts w:hint="eastAsia"/>
          <w:sz w:val="24"/>
        </w:rPr>
        <w:t>年工作要点的梳理、成文及其他</w:t>
      </w:r>
      <w:r w:rsidR="00190DFF">
        <w:rPr>
          <w:rFonts w:hint="eastAsia"/>
          <w:sz w:val="24"/>
        </w:rPr>
        <w:t>各类</w:t>
      </w:r>
      <w:r w:rsidR="000A6146">
        <w:rPr>
          <w:rFonts w:hint="eastAsia"/>
          <w:sz w:val="24"/>
        </w:rPr>
        <w:t>校级层面</w:t>
      </w:r>
      <w:r w:rsidR="006B611D">
        <w:rPr>
          <w:rFonts w:hint="eastAsia"/>
          <w:sz w:val="24"/>
        </w:rPr>
        <w:t>工作方案的初稿；做好各级各</w:t>
      </w:r>
      <w:proofErr w:type="gramStart"/>
      <w:r w:rsidR="006B611D">
        <w:rPr>
          <w:rFonts w:hint="eastAsia"/>
          <w:sz w:val="24"/>
        </w:rPr>
        <w:t>类通知</w:t>
      </w:r>
      <w:proofErr w:type="gramEnd"/>
      <w:r w:rsidR="006B611D">
        <w:rPr>
          <w:rFonts w:hint="eastAsia"/>
          <w:sz w:val="24"/>
        </w:rPr>
        <w:t>的传达</w:t>
      </w:r>
      <w:r w:rsidR="00DB2C77">
        <w:rPr>
          <w:rFonts w:hint="eastAsia"/>
          <w:sz w:val="24"/>
        </w:rPr>
        <w:t>和上级文件的传阅</w:t>
      </w:r>
      <w:r w:rsidR="006B611D">
        <w:rPr>
          <w:rFonts w:hint="eastAsia"/>
          <w:sz w:val="24"/>
        </w:rPr>
        <w:t>，做到准确及时不漏发；</w:t>
      </w:r>
      <w:r w:rsidR="000A6146">
        <w:rPr>
          <w:rFonts w:hint="eastAsia"/>
          <w:sz w:val="24"/>
        </w:rPr>
        <w:t>做好会议记录</w:t>
      </w:r>
      <w:r w:rsidR="006B611D">
        <w:rPr>
          <w:rFonts w:hint="eastAsia"/>
          <w:sz w:val="24"/>
        </w:rPr>
        <w:t>，快速准确；配合学校完成督学、文明单位、垃圾分类、</w:t>
      </w:r>
      <w:proofErr w:type="gramStart"/>
      <w:r w:rsidR="006B611D">
        <w:rPr>
          <w:rFonts w:hint="eastAsia"/>
          <w:sz w:val="24"/>
        </w:rPr>
        <w:t>创城</w:t>
      </w:r>
      <w:r w:rsidR="000A6146">
        <w:rPr>
          <w:rFonts w:hint="eastAsia"/>
          <w:sz w:val="24"/>
        </w:rPr>
        <w:t>等</w:t>
      </w:r>
      <w:proofErr w:type="gramEnd"/>
      <w:r w:rsidR="000A6146">
        <w:rPr>
          <w:rFonts w:hint="eastAsia"/>
          <w:sz w:val="24"/>
        </w:rPr>
        <w:t>检查工作和其他接待工作；</w:t>
      </w:r>
      <w:r w:rsidR="00DB2C77">
        <w:rPr>
          <w:rFonts w:hint="eastAsia"/>
          <w:sz w:val="24"/>
        </w:rPr>
        <w:t>合理、妥善安排</w:t>
      </w:r>
      <w:r w:rsidR="000A6146">
        <w:rPr>
          <w:rFonts w:hint="eastAsia"/>
          <w:sz w:val="24"/>
        </w:rPr>
        <w:t>各类宣传等。</w:t>
      </w:r>
    </w:p>
    <w:p w:rsidR="00DB2C77" w:rsidRDefault="000A6146" w:rsidP="008B6373">
      <w:pPr>
        <w:spacing w:line="360" w:lineRule="auto"/>
        <w:ind w:firstLineChars="200" w:firstLine="480"/>
        <w:rPr>
          <w:sz w:val="24"/>
        </w:rPr>
      </w:pPr>
      <w:r>
        <w:rPr>
          <w:rFonts w:hint="eastAsia"/>
          <w:sz w:val="24"/>
        </w:rPr>
        <w:t>专业成长方面，</w:t>
      </w:r>
      <w:r w:rsidR="007708E4">
        <w:rPr>
          <w:rFonts w:hint="eastAsia"/>
          <w:sz w:val="24"/>
        </w:rPr>
        <w:t>本学年被评为嘉定区教育系统第三届学科新星，并有</w:t>
      </w:r>
      <w:r>
        <w:rPr>
          <w:rFonts w:hint="eastAsia"/>
          <w:sz w:val="24"/>
        </w:rPr>
        <w:t>幸参与上海市“空中课堂”的录制，承担高二化学</w:t>
      </w:r>
      <w:r w:rsidR="008B6373">
        <w:rPr>
          <w:rFonts w:hint="eastAsia"/>
          <w:sz w:val="24"/>
        </w:rPr>
        <w:t>三个课时的教学任务，</w:t>
      </w:r>
      <w:r w:rsidR="00DB2C77">
        <w:rPr>
          <w:rFonts w:hint="eastAsia"/>
          <w:sz w:val="24"/>
        </w:rPr>
        <w:t>在专家指导下顺利完成教学设计、录制视频，后期合成，视频</w:t>
      </w:r>
      <w:proofErr w:type="gramStart"/>
      <w:r w:rsidR="00DB2C77">
        <w:rPr>
          <w:rFonts w:hint="eastAsia"/>
          <w:sz w:val="24"/>
        </w:rPr>
        <w:t>课</w:t>
      </w:r>
      <w:r w:rsidR="008B6373">
        <w:rPr>
          <w:rFonts w:hint="eastAsia"/>
          <w:sz w:val="24"/>
        </w:rPr>
        <w:t>成功</w:t>
      </w:r>
      <w:proofErr w:type="gramEnd"/>
      <w:r w:rsidR="008B6373">
        <w:rPr>
          <w:rFonts w:hint="eastAsia"/>
          <w:sz w:val="24"/>
        </w:rPr>
        <w:t>通过审核、顺利播放，</w:t>
      </w:r>
      <w:r w:rsidR="00DB2C77">
        <w:rPr>
          <w:rFonts w:hint="eastAsia"/>
          <w:sz w:val="24"/>
        </w:rPr>
        <w:t>这里要向帮助解决</w:t>
      </w:r>
      <w:proofErr w:type="gramStart"/>
      <w:r w:rsidR="00DB2C77">
        <w:rPr>
          <w:rFonts w:hint="eastAsia"/>
          <w:sz w:val="24"/>
        </w:rPr>
        <w:t>录课设备</w:t>
      </w:r>
      <w:proofErr w:type="gramEnd"/>
      <w:r w:rsidR="00DB2C77">
        <w:rPr>
          <w:rFonts w:hint="eastAsia"/>
          <w:sz w:val="24"/>
        </w:rPr>
        <w:t>问题的艾校长和杨保华老师表示感谢。另外，还</w:t>
      </w:r>
      <w:r w:rsidR="003D72A6">
        <w:rPr>
          <w:rFonts w:hint="eastAsia"/>
          <w:sz w:val="24"/>
        </w:rPr>
        <w:t>参加了</w:t>
      </w:r>
      <w:r w:rsidR="00DB2C77">
        <w:rPr>
          <w:rFonts w:hint="eastAsia"/>
          <w:sz w:val="24"/>
        </w:rPr>
        <w:t>上海市</w:t>
      </w:r>
      <w:r w:rsidR="003D72A6">
        <w:rPr>
          <w:rFonts w:hint="eastAsia"/>
          <w:sz w:val="24"/>
        </w:rPr>
        <w:t>新教材视频课评比活动</w:t>
      </w:r>
      <w:r w:rsidR="007708E4">
        <w:rPr>
          <w:rFonts w:hint="eastAsia"/>
          <w:sz w:val="24"/>
        </w:rPr>
        <w:t>，</w:t>
      </w:r>
      <w:r w:rsidR="008B6373">
        <w:rPr>
          <w:rFonts w:hint="eastAsia"/>
          <w:sz w:val="24"/>
        </w:rPr>
        <w:t>主动申报教具评比活动和命题评比活动</w:t>
      </w:r>
      <w:r w:rsidR="007708E4">
        <w:rPr>
          <w:rFonts w:hint="eastAsia"/>
          <w:sz w:val="24"/>
        </w:rPr>
        <w:t>（结果未出），</w:t>
      </w:r>
      <w:r w:rsidR="008B6373">
        <w:rPr>
          <w:rFonts w:hint="eastAsia"/>
          <w:sz w:val="24"/>
        </w:rPr>
        <w:t>这里要感谢化学教研组</w:t>
      </w:r>
      <w:r w:rsidR="007708E4">
        <w:rPr>
          <w:rFonts w:hint="eastAsia"/>
          <w:sz w:val="24"/>
        </w:rPr>
        <w:t>王华峰老师、郭冠朝老师、沈烨烨老师</w:t>
      </w:r>
      <w:r w:rsidR="008B6373">
        <w:rPr>
          <w:rFonts w:hint="eastAsia"/>
          <w:sz w:val="24"/>
        </w:rPr>
        <w:t>的指导和帮助。</w:t>
      </w:r>
    </w:p>
    <w:p w:rsidR="000A6146" w:rsidRDefault="008B6373" w:rsidP="008B6373">
      <w:pPr>
        <w:spacing w:line="360" w:lineRule="auto"/>
        <w:ind w:firstLineChars="200" w:firstLine="480"/>
        <w:rPr>
          <w:sz w:val="24"/>
        </w:rPr>
      </w:pPr>
      <w:r>
        <w:rPr>
          <w:rFonts w:hint="eastAsia"/>
          <w:sz w:val="24"/>
        </w:rPr>
        <w:t>科研方面，</w:t>
      </w:r>
      <w:r w:rsidR="000A6146">
        <w:rPr>
          <w:rFonts w:hint="eastAsia"/>
          <w:sz w:val="24"/>
          <w:szCs w:val="24"/>
        </w:rPr>
        <w:t>承担的上海市青年教师教育教学研究课题顺利结题，</w:t>
      </w:r>
      <w:r w:rsidR="00DB2C77">
        <w:rPr>
          <w:rFonts w:hint="eastAsia"/>
          <w:sz w:val="24"/>
          <w:szCs w:val="24"/>
        </w:rPr>
        <w:t>已立项的区级</w:t>
      </w:r>
      <w:proofErr w:type="gramStart"/>
      <w:r w:rsidR="00DB2C77">
        <w:rPr>
          <w:rFonts w:hint="eastAsia"/>
          <w:sz w:val="24"/>
          <w:szCs w:val="24"/>
        </w:rPr>
        <w:t>一般课题</w:t>
      </w:r>
      <w:proofErr w:type="gramEnd"/>
      <w:r w:rsidR="000A6146">
        <w:rPr>
          <w:rFonts w:hint="eastAsia"/>
          <w:sz w:val="24"/>
          <w:szCs w:val="24"/>
        </w:rPr>
        <w:t>有序推进，</w:t>
      </w:r>
      <w:r w:rsidR="007708E4">
        <w:rPr>
          <w:rFonts w:hint="eastAsia"/>
          <w:sz w:val="24"/>
          <w:szCs w:val="24"/>
        </w:rPr>
        <w:t>本学期</w:t>
      </w:r>
      <w:r w:rsidR="000A6146">
        <w:rPr>
          <w:rFonts w:hint="eastAsia"/>
          <w:sz w:val="24"/>
          <w:szCs w:val="24"/>
        </w:rPr>
        <w:t>主动申报</w:t>
      </w:r>
      <w:r w:rsidR="007708E4">
        <w:rPr>
          <w:rFonts w:hint="eastAsia"/>
          <w:sz w:val="24"/>
          <w:szCs w:val="24"/>
        </w:rPr>
        <w:t>了</w:t>
      </w:r>
      <w:r w:rsidR="000A6146">
        <w:rPr>
          <w:rFonts w:hint="eastAsia"/>
          <w:sz w:val="24"/>
          <w:szCs w:val="24"/>
        </w:rPr>
        <w:t>上海市教育科研</w:t>
      </w:r>
      <w:r>
        <w:rPr>
          <w:rFonts w:hint="eastAsia"/>
          <w:sz w:val="24"/>
          <w:szCs w:val="24"/>
        </w:rPr>
        <w:t>一般</w:t>
      </w:r>
      <w:r w:rsidR="000A6146">
        <w:rPr>
          <w:rFonts w:hint="eastAsia"/>
          <w:sz w:val="24"/>
          <w:szCs w:val="24"/>
        </w:rPr>
        <w:t>课题，</w:t>
      </w:r>
      <w:r>
        <w:rPr>
          <w:rFonts w:hint="eastAsia"/>
          <w:sz w:val="24"/>
          <w:szCs w:val="24"/>
        </w:rPr>
        <w:t>一年中</w:t>
      </w:r>
      <w:r w:rsidR="000A6146">
        <w:rPr>
          <w:rFonts w:hint="eastAsia"/>
          <w:sz w:val="24"/>
          <w:szCs w:val="24"/>
        </w:rPr>
        <w:t>教学论文</w:t>
      </w:r>
      <w:r>
        <w:rPr>
          <w:rFonts w:hint="eastAsia"/>
          <w:sz w:val="24"/>
          <w:szCs w:val="24"/>
        </w:rPr>
        <w:t>发表</w:t>
      </w:r>
      <w:r w:rsidR="000A6146">
        <w:rPr>
          <w:rFonts w:hint="eastAsia"/>
          <w:sz w:val="24"/>
          <w:szCs w:val="24"/>
        </w:rPr>
        <w:t>1</w:t>
      </w:r>
      <w:r w:rsidR="000A6146">
        <w:rPr>
          <w:rFonts w:hint="eastAsia"/>
          <w:sz w:val="24"/>
          <w:szCs w:val="24"/>
        </w:rPr>
        <w:t>篇、完成校稿待发表</w:t>
      </w:r>
      <w:r w:rsidR="000A6146">
        <w:rPr>
          <w:rFonts w:hint="eastAsia"/>
          <w:sz w:val="24"/>
          <w:szCs w:val="24"/>
        </w:rPr>
        <w:t>1</w:t>
      </w:r>
      <w:r w:rsidR="000A6146">
        <w:rPr>
          <w:rFonts w:hint="eastAsia"/>
          <w:sz w:val="24"/>
          <w:szCs w:val="24"/>
        </w:rPr>
        <w:t>篇</w:t>
      </w:r>
      <w:r>
        <w:rPr>
          <w:rFonts w:hint="eastAsia"/>
          <w:sz w:val="24"/>
          <w:szCs w:val="24"/>
        </w:rPr>
        <w:t>、</w:t>
      </w:r>
      <w:r w:rsidR="007708E4">
        <w:rPr>
          <w:rFonts w:hint="eastAsia"/>
          <w:sz w:val="24"/>
          <w:szCs w:val="24"/>
        </w:rPr>
        <w:t>上海市中学化学教学论文评比</w:t>
      </w:r>
      <w:r>
        <w:rPr>
          <w:rFonts w:hint="eastAsia"/>
          <w:sz w:val="24"/>
          <w:szCs w:val="24"/>
        </w:rPr>
        <w:t>获奖</w:t>
      </w:r>
      <w:r w:rsidR="001E430D">
        <w:rPr>
          <w:rFonts w:hint="eastAsia"/>
          <w:sz w:val="24"/>
          <w:szCs w:val="24"/>
        </w:rPr>
        <w:t>1</w:t>
      </w:r>
      <w:r w:rsidR="001E430D">
        <w:rPr>
          <w:rFonts w:hint="eastAsia"/>
          <w:sz w:val="24"/>
          <w:szCs w:val="24"/>
        </w:rPr>
        <w:t>篇，</w:t>
      </w:r>
      <w:r>
        <w:rPr>
          <w:rFonts w:hint="eastAsia"/>
          <w:sz w:val="24"/>
          <w:szCs w:val="24"/>
        </w:rPr>
        <w:t>发表</w:t>
      </w:r>
      <w:r w:rsidR="003D72A6">
        <w:rPr>
          <w:rFonts w:hint="eastAsia"/>
          <w:sz w:val="24"/>
          <w:szCs w:val="24"/>
        </w:rPr>
        <w:t>班主任论文</w:t>
      </w:r>
      <w:r w:rsidR="003D72A6">
        <w:rPr>
          <w:rFonts w:hint="eastAsia"/>
          <w:sz w:val="24"/>
          <w:szCs w:val="24"/>
        </w:rPr>
        <w:t>1</w:t>
      </w:r>
      <w:r w:rsidR="003D72A6">
        <w:rPr>
          <w:rFonts w:hint="eastAsia"/>
          <w:sz w:val="24"/>
          <w:szCs w:val="24"/>
        </w:rPr>
        <w:t>篇</w:t>
      </w:r>
      <w:r w:rsidR="000A6146">
        <w:rPr>
          <w:rFonts w:hint="eastAsia"/>
          <w:sz w:val="24"/>
          <w:szCs w:val="24"/>
        </w:rPr>
        <w:t>。</w:t>
      </w:r>
      <w:r w:rsidR="001E430D">
        <w:rPr>
          <w:rFonts w:hint="eastAsia"/>
          <w:sz w:val="24"/>
          <w:szCs w:val="24"/>
        </w:rPr>
        <w:t>感谢学校的信任，有幸</w:t>
      </w:r>
      <w:r w:rsidR="000A6146">
        <w:rPr>
          <w:rFonts w:hint="eastAsia"/>
          <w:sz w:val="24"/>
        </w:rPr>
        <w:t>作为沈烨烨老师的带教老师，与沈</w:t>
      </w:r>
      <w:r w:rsidR="006B611D">
        <w:rPr>
          <w:rFonts w:hint="eastAsia"/>
          <w:sz w:val="24"/>
        </w:rPr>
        <w:t>老师一同成长，沈老师每节课都来听课，要向沈老师学习这种毅力，这对我来说</w:t>
      </w:r>
      <w:r w:rsidR="007708E4">
        <w:rPr>
          <w:rFonts w:hint="eastAsia"/>
          <w:sz w:val="24"/>
        </w:rPr>
        <w:t>也</w:t>
      </w:r>
      <w:r w:rsidR="000A6146">
        <w:rPr>
          <w:rFonts w:hint="eastAsia"/>
          <w:sz w:val="24"/>
        </w:rPr>
        <w:t>是一种</w:t>
      </w:r>
      <w:r w:rsidR="007708E4">
        <w:rPr>
          <w:rFonts w:hint="eastAsia"/>
          <w:sz w:val="24"/>
        </w:rPr>
        <w:t>鞭策和激励，</w:t>
      </w:r>
      <w:r w:rsidR="000A6146">
        <w:rPr>
          <w:rFonts w:hint="eastAsia"/>
          <w:sz w:val="24"/>
        </w:rPr>
        <w:t>恭喜沈老师在</w:t>
      </w:r>
      <w:r>
        <w:rPr>
          <w:rFonts w:hint="eastAsia"/>
          <w:sz w:val="24"/>
        </w:rPr>
        <w:t>刚刚结束的</w:t>
      </w:r>
      <w:r w:rsidR="000A6146">
        <w:rPr>
          <w:rFonts w:hint="eastAsia"/>
          <w:sz w:val="24"/>
        </w:rPr>
        <w:t>教学新秀评比中获得一等奖。</w:t>
      </w:r>
    </w:p>
    <w:p w:rsidR="00FE64D5" w:rsidRPr="000A6146" w:rsidRDefault="001E430D" w:rsidP="008B6373">
      <w:pPr>
        <w:spacing w:line="360" w:lineRule="auto"/>
        <w:ind w:firstLineChars="200" w:firstLine="482"/>
        <w:rPr>
          <w:sz w:val="24"/>
        </w:rPr>
      </w:pPr>
      <w:r>
        <w:rPr>
          <w:rFonts w:ascii="黑体" w:eastAsia="黑体" w:hAnsi="黑体" w:cs="宋体" w:hint="eastAsia"/>
          <w:b/>
          <w:sz w:val="24"/>
          <w:szCs w:val="24"/>
        </w:rPr>
        <w:lastRenderedPageBreak/>
        <w:t>五</w:t>
      </w:r>
      <w:r w:rsidRPr="00EE728A">
        <w:rPr>
          <w:rFonts w:ascii="黑体" w:eastAsia="黑体" w:hAnsi="黑体" w:cs="宋体" w:hint="eastAsia"/>
          <w:b/>
          <w:sz w:val="24"/>
          <w:szCs w:val="24"/>
        </w:rPr>
        <w:t>、</w:t>
      </w:r>
      <w:r>
        <w:rPr>
          <w:rFonts w:ascii="黑体" w:eastAsia="黑体" w:hAnsi="黑体" w:cs="宋体" w:hint="eastAsia"/>
          <w:b/>
          <w:sz w:val="24"/>
          <w:szCs w:val="24"/>
        </w:rPr>
        <w:t>廉洁自律</w:t>
      </w:r>
      <w:r w:rsidRPr="00EE728A">
        <w:rPr>
          <w:rFonts w:ascii="黑体" w:eastAsia="黑体" w:hAnsi="黑体" w:cs="宋体" w:hint="eastAsia"/>
          <w:b/>
          <w:sz w:val="24"/>
          <w:szCs w:val="24"/>
        </w:rPr>
        <w:t>，</w:t>
      </w:r>
      <w:r>
        <w:rPr>
          <w:rFonts w:ascii="黑体" w:eastAsia="黑体" w:hAnsi="黑体" w:cs="宋体" w:hint="eastAsia"/>
          <w:b/>
          <w:sz w:val="24"/>
          <w:szCs w:val="24"/>
        </w:rPr>
        <w:t>坚持自省自查</w:t>
      </w:r>
    </w:p>
    <w:p w:rsidR="002B4682" w:rsidRDefault="002B4682" w:rsidP="008B6373">
      <w:pPr>
        <w:spacing w:line="360" w:lineRule="auto"/>
        <w:ind w:firstLineChars="200" w:firstLine="480"/>
        <w:rPr>
          <w:sz w:val="24"/>
        </w:rPr>
      </w:pPr>
      <w:r>
        <w:rPr>
          <w:rFonts w:hint="eastAsia"/>
          <w:sz w:val="24"/>
        </w:rPr>
        <w:t>廉洁自律方面，严格按照上级部门</w:t>
      </w:r>
      <w:r w:rsidR="001E430D">
        <w:rPr>
          <w:rFonts w:hint="eastAsia"/>
          <w:sz w:val="24"/>
        </w:rPr>
        <w:t>和学校</w:t>
      </w:r>
      <w:r>
        <w:rPr>
          <w:rFonts w:hint="eastAsia"/>
          <w:sz w:val="24"/>
        </w:rPr>
        <w:t>关于加强党风廉政建设精神和有关规定，</w:t>
      </w:r>
      <w:r w:rsidR="001E430D">
        <w:rPr>
          <w:rFonts w:ascii="宋体" w:hAnsi="宋体" w:hint="eastAsia"/>
          <w:sz w:val="24"/>
        </w:rPr>
        <w:t>工作中</w:t>
      </w:r>
      <w:r w:rsidR="001E430D">
        <w:rPr>
          <w:rFonts w:ascii="宋体" w:eastAsia="宋体" w:hAnsi="宋体" w:cs="宋体" w:hint="eastAsia"/>
          <w:sz w:val="24"/>
          <w:szCs w:val="24"/>
        </w:rPr>
        <w:t>自觉</w:t>
      </w:r>
      <w:r w:rsidR="001E430D">
        <w:rPr>
          <w:rFonts w:ascii="宋体" w:hAnsi="宋体" w:hint="eastAsia"/>
          <w:sz w:val="24"/>
        </w:rPr>
        <w:t>严格按照各项制度执行</w:t>
      </w:r>
      <w:r w:rsidR="001E430D">
        <w:rPr>
          <w:rFonts w:ascii="宋体" w:eastAsia="宋体" w:hAnsi="宋体" w:cs="宋体" w:hint="eastAsia"/>
          <w:sz w:val="24"/>
          <w:szCs w:val="24"/>
        </w:rPr>
        <w:t>，不断强化自律意识，构筑思想道德防线</w:t>
      </w:r>
      <w:r>
        <w:rPr>
          <w:rFonts w:hint="eastAsia"/>
          <w:sz w:val="24"/>
        </w:rPr>
        <w:t>。</w:t>
      </w:r>
    </w:p>
    <w:p w:rsidR="001E430D" w:rsidRDefault="001E430D" w:rsidP="008B6373">
      <w:pPr>
        <w:spacing w:line="360" w:lineRule="auto"/>
        <w:ind w:firstLineChars="200" w:firstLine="480"/>
        <w:rPr>
          <w:rFonts w:hint="eastAsia"/>
          <w:sz w:val="24"/>
        </w:rPr>
      </w:pPr>
      <w:r>
        <w:rPr>
          <w:rFonts w:hint="eastAsia"/>
          <w:sz w:val="24"/>
        </w:rPr>
        <w:t>由于自身经验的</w:t>
      </w:r>
      <w:r w:rsidR="007314CD">
        <w:rPr>
          <w:rFonts w:hint="eastAsia"/>
          <w:sz w:val="24"/>
        </w:rPr>
        <w:t>不足</w:t>
      </w:r>
      <w:r w:rsidR="0062443B">
        <w:rPr>
          <w:rFonts w:hint="eastAsia"/>
          <w:sz w:val="24"/>
        </w:rPr>
        <w:t>，视野和格局还</w:t>
      </w:r>
      <w:r>
        <w:rPr>
          <w:rFonts w:hint="eastAsia"/>
          <w:sz w:val="24"/>
        </w:rPr>
        <w:t>不够开阔，工作魄力有待加强，</w:t>
      </w:r>
      <w:r w:rsidR="008B6373">
        <w:rPr>
          <w:rFonts w:hint="eastAsia"/>
          <w:sz w:val="24"/>
        </w:rPr>
        <w:t>在这里感谢各位领导、老师对我的指导和帮助。</w:t>
      </w:r>
      <w:r>
        <w:rPr>
          <w:rFonts w:hint="eastAsia"/>
          <w:sz w:val="24"/>
        </w:rPr>
        <w:t>在以后的工作中，</w:t>
      </w:r>
      <w:r>
        <w:rPr>
          <w:rFonts w:hint="eastAsia"/>
          <w:sz w:val="24"/>
          <w:szCs w:val="24"/>
        </w:rPr>
        <w:t>我将继续努力，</w:t>
      </w:r>
      <w:r w:rsidRPr="008653FD">
        <w:rPr>
          <w:rFonts w:ascii="宋体" w:hAnsi="宋体" w:hint="eastAsia"/>
          <w:sz w:val="24"/>
        </w:rPr>
        <w:t>不断改进，</w:t>
      </w:r>
      <w:r>
        <w:rPr>
          <w:rFonts w:ascii="宋体" w:hAnsi="宋体" w:hint="eastAsia"/>
          <w:sz w:val="24"/>
        </w:rPr>
        <w:t>全面提升自己，</w:t>
      </w:r>
      <w:r>
        <w:rPr>
          <w:rFonts w:hint="eastAsia"/>
          <w:sz w:val="24"/>
          <w:szCs w:val="24"/>
        </w:rPr>
        <w:t>争取更多、更好的成绩</w:t>
      </w:r>
      <w:r>
        <w:rPr>
          <w:rFonts w:hint="eastAsia"/>
          <w:sz w:val="24"/>
        </w:rPr>
        <w:t>。</w:t>
      </w:r>
    </w:p>
    <w:p w:rsidR="008806EB" w:rsidRPr="008806EB" w:rsidRDefault="008806EB" w:rsidP="008B6373">
      <w:pPr>
        <w:spacing w:line="360" w:lineRule="auto"/>
        <w:ind w:firstLineChars="200" w:firstLine="480"/>
        <w:rPr>
          <w:sz w:val="24"/>
        </w:rPr>
      </w:pPr>
      <w:r>
        <w:rPr>
          <w:rFonts w:hint="eastAsia"/>
          <w:sz w:val="24"/>
        </w:rPr>
        <w:t>以上是我的述职述廉，敬请评批指正！</w:t>
      </w:r>
      <w:bookmarkStart w:id="0" w:name="_GoBack"/>
      <w:bookmarkEnd w:id="0"/>
    </w:p>
    <w:p w:rsidR="00B1287B" w:rsidRDefault="00DD2DDF" w:rsidP="008B6373">
      <w:pPr>
        <w:spacing w:line="360" w:lineRule="auto"/>
        <w:jc w:val="right"/>
        <w:rPr>
          <w:rFonts w:asciiTheme="minorEastAsia" w:hAnsiTheme="minorEastAsia" w:cs="宋体"/>
          <w:sz w:val="24"/>
          <w:szCs w:val="24"/>
        </w:rPr>
      </w:pPr>
      <w:r>
        <w:rPr>
          <w:rFonts w:asciiTheme="minorEastAsia" w:hAnsiTheme="minorEastAsia" w:cs="宋体"/>
          <w:sz w:val="24"/>
          <w:szCs w:val="24"/>
        </w:rPr>
        <w:t>2021年</w:t>
      </w:r>
      <w:r>
        <w:rPr>
          <w:rFonts w:asciiTheme="minorEastAsia" w:hAnsiTheme="minorEastAsia" w:cs="宋体" w:hint="eastAsia"/>
          <w:sz w:val="24"/>
          <w:szCs w:val="24"/>
        </w:rPr>
        <w:t>6</w:t>
      </w:r>
      <w:r>
        <w:rPr>
          <w:rFonts w:asciiTheme="minorEastAsia" w:hAnsiTheme="minorEastAsia" w:cs="宋体"/>
          <w:sz w:val="24"/>
          <w:szCs w:val="24"/>
        </w:rPr>
        <w:t>月</w:t>
      </w:r>
      <w:r w:rsidR="001E430D">
        <w:rPr>
          <w:rFonts w:asciiTheme="minorEastAsia" w:hAnsiTheme="minorEastAsia" w:cs="宋体" w:hint="eastAsia"/>
          <w:sz w:val="24"/>
          <w:szCs w:val="24"/>
        </w:rPr>
        <w:t>12</w:t>
      </w:r>
      <w:r>
        <w:rPr>
          <w:rFonts w:asciiTheme="minorEastAsia" w:hAnsiTheme="minorEastAsia" w:cs="宋体"/>
          <w:sz w:val="24"/>
          <w:szCs w:val="24"/>
        </w:rPr>
        <w:t>日</w:t>
      </w:r>
    </w:p>
    <w:sectPr w:rsidR="00B128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C9" w:rsidRDefault="008F34C9">
      <w:r>
        <w:separator/>
      </w:r>
    </w:p>
  </w:endnote>
  <w:endnote w:type="continuationSeparator" w:id="0">
    <w:p w:rsidR="008F34C9" w:rsidRDefault="008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7B" w:rsidRDefault="00DD2DDF">
    <w:pPr>
      <w:pStyle w:val="a3"/>
    </w:pPr>
    <w:r>
      <w:rPr>
        <w:noProof/>
      </w:rPr>
      <mc:AlternateContent>
        <mc:Choice Requires="wps">
          <w:drawing>
            <wp:anchor distT="0" distB="0" distL="114300" distR="114300" simplePos="0" relativeHeight="251658240" behindDoc="0" locked="0" layoutInCell="1" allowOverlap="1" wp14:anchorId="40524967" wp14:editId="2FD6B9E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287B" w:rsidRDefault="00DD2DDF">
                          <w:pPr>
                            <w:pStyle w:val="a3"/>
                          </w:pPr>
                          <w:r>
                            <w:rPr>
                              <w:rFonts w:hint="eastAsia"/>
                            </w:rPr>
                            <w:fldChar w:fldCharType="begin"/>
                          </w:r>
                          <w:r>
                            <w:rPr>
                              <w:rFonts w:hint="eastAsia"/>
                            </w:rPr>
                            <w:instrText xml:space="preserve"> PAGE  \* MERGEFORMAT </w:instrText>
                          </w:r>
                          <w:r>
                            <w:rPr>
                              <w:rFonts w:hint="eastAsia"/>
                            </w:rPr>
                            <w:fldChar w:fldCharType="separate"/>
                          </w:r>
                          <w:r w:rsidR="008806EB">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1287B" w:rsidRDefault="00DD2DDF">
                    <w:pPr>
                      <w:pStyle w:val="a3"/>
                    </w:pPr>
                    <w:r>
                      <w:rPr>
                        <w:rFonts w:hint="eastAsia"/>
                      </w:rPr>
                      <w:fldChar w:fldCharType="begin"/>
                    </w:r>
                    <w:r>
                      <w:rPr>
                        <w:rFonts w:hint="eastAsia"/>
                      </w:rPr>
                      <w:instrText xml:space="preserve"> PAGE  \* MERGEFORMAT </w:instrText>
                    </w:r>
                    <w:r>
                      <w:rPr>
                        <w:rFonts w:hint="eastAsia"/>
                      </w:rPr>
                      <w:fldChar w:fldCharType="separate"/>
                    </w:r>
                    <w:r w:rsidR="008806EB">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C9" w:rsidRDefault="008F34C9">
      <w:r>
        <w:separator/>
      </w:r>
    </w:p>
  </w:footnote>
  <w:footnote w:type="continuationSeparator" w:id="0">
    <w:p w:rsidR="008F34C9" w:rsidRDefault="008F3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53"/>
    <w:rsid w:val="CF5FB390"/>
    <w:rsid w:val="FBBBD841"/>
    <w:rsid w:val="00014C9D"/>
    <w:rsid w:val="000165C8"/>
    <w:rsid w:val="0002595B"/>
    <w:rsid w:val="000503B6"/>
    <w:rsid w:val="00094757"/>
    <w:rsid w:val="000A6146"/>
    <w:rsid w:val="000B0090"/>
    <w:rsid w:val="000C167E"/>
    <w:rsid w:val="000D69C3"/>
    <w:rsid w:val="000E66AC"/>
    <w:rsid w:val="00104EFF"/>
    <w:rsid w:val="00106760"/>
    <w:rsid w:val="00107438"/>
    <w:rsid w:val="00125434"/>
    <w:rsid w:val="00126CE5"/>
    <w:rsid w:val="00130120"/>
    <w:rsid w:val="00132BB5"/>
    <w:rsid w:val="00150D42"/>
    <w:rsid w:val="00153CAE"/>
    <w:rsid w:val="00166820"/>
    <w:rsid w:val="00166E6F"/>
    <w:rsid w:val="00181C7C"/>
    <w:rsid w:val="00190DFF"/>
    <w:rsid w:val="00196332"/>
    <w:rsid w:val="001A42DC"/>
    <w:rsid w:val="001A7886"/>
    <w:rsid w:val="001B7022"/>
    <w:rsid w:val="001B748A"/>
    <w:rsid w:val="001C448D"/>
    <w:rsid w:val="001C6ADF"/>
    <w:rsid w:val="001E430D"/>
    <w:rsid w:val="001F1D4A"/>
    <w:rsid w:val="001F4E6D"/>
    <w:rsid w:val="002058B7"/>
    <w:rsid w:val="00212A8A"/>
    <w:rsid w:val="00227750"/>
    <w:rsid w:val="002479AF"/>
    <w:rsid w:val="00265673"/>
    <w:rsid w:val="002678C4"/>
    <w:rsid w:val="00273E14"/>
    <w:rsid w:val="00291A24"/>
    <w:rsid w:val="002977D0"/>
    <w:rsid w:val="002A0E9A"/>
    <w:rsid w:val="002A503A"/>
    <w:rsid w:val="002B4682"/>
    <w:rsid w:val="002D0D4C"/>
    <w:rsid w:val="002D6C5F"/>
    <w:rsid w:val="002E07CB"/>
    <w:rsid w:val="00310E1C"/>
    <w:rsid w:val="0031302B"/>
    <w:rsid w:val="003226AF"/>
    <w:rsid w:val="00347D72"/>
    <w:rsid w:val="00364767"/>
    <w:rsid w:val="00365B15"/>
    <w:rsid w:val="003721B5"/>
    <w:rsid w:val="00373D79"/>
    <w:rsid w:val="003879E6"/>
    <w:rsid w:val="00391CDB"/>
    <w:rsid w:val="003A4158"/>
    <w:rsid w:val="003A435D"/>
    <w:rsid w:val="003A58FB"/>
    <w:rsid w:val="003B03B3"/>
    <w:rsid w:val="003B304D"/>
    <w:rsid w:val="003B764E"/>
    <w:rsid w:val="003D72A6"/>
    <w:rsid w:val="003D76C9"/>
    <w:rsid w:val="003D7DE0"/>
    <w:rsid w:val="003E402E"/>
    <w:rsid w:val="00411DF7"/>
    <w:rsid w:val="004121D0"/>
    <w:rsid w:val="00415503"/>
    <w:rsid w:val="00415C8F"/>
    <w:rsid w:val="00425C86"/>
    <w:rsid w:val="004325FE"/>
    <w:rsid w:val="00435868"/>
    <w:rsid w:val="00437161"/>
    <w:rsid w:val="00437405"/>
    <w:rsid w:val="0044278F"/>
    <w:rsid w:val="00445D11"/>
    <w:rsid w:val="004478A8"/>
    <w:rsid w:val="00447B52"/>
    <w:rsid w:val="0045620A"/>
    <w:rsid w:val="00467BEA"/>
    <w:rsid w:val="00470387"/>
    <w:rsid w:val="004713BC"/>
    <w:rsid w:val="00472C44"/>
    <w:rsid w:val="004731ED"/>
    <w:rsid w:val="00493818"/>
    <w:rsid w:val="004B143C"/>
    <w:rsid w:val="004C5B86"/>
    <w:rsid w:val="004D4CAD"/>
    <w:rsid w:val="004E3D3E"/>
    <w:rsid w:val="005012DD"/>
    <w:rsid w:val="00505EFF"/>
    <w:rsid w:val="005076F0"/>
    <w:rsid w:val="0052229A"/>
    <w:rsid w:val="00522CB7"/>
    <w:rsid w:val="005253CF"/>
    <w:rsid w:val="00525FBB"/>
    <w:rsid w:val="005261CB"/>
    <w:rsid w:val="00530197"/>
    <w:rsid w:val="00537777"/>
    <w:rsid w:val="00541599"/>
    <w:rsid w:val="00546980"/>
    <w:rsid w:val="0055161F"/>
    <w:rsid w:val="00553367"/>
    <w:rsid w:val="0055382A"/>
    <w:rsid w:val="00555B15"/>
    <w:rsid w:val="00560F44"/>
    <w:rsid w:val="005814E8"/>
    <w:rsid w:val="00590C51"/>
    <w:rsid w:val="00592C91"/>
    <w:rsid w:val="005B6593"/>
    <w:rsid w:val="005D19CA"/>
    <w:rsid w:val="005D43F5"/>
    <w:rsid w:val="005E3B6A"/>
    <w:rsid w:val="005F1CC5"/>
    <w:rsid w:val="00601643"/>
    <w:rsid w:val="00601B0D"/>
    <w:rsid w:val="006037B6"/>
    <w:rsid w:val="0060483D"/>
    <w:rsid w:val="00607ACA"/>
    <w:rsid w:val="00616567"/>
    <w:rsid w:val="0062443B"/>
    <w:rsid w:val="0063324D"/>
    <w:rsid w:val="00637A0A"/>
    <w:rsid w:val="00657534"/>
    <w:rsid w:val="00676DD8"/>
    <w:rsid w:val="00687DF4"/>
    <w:rsid w:val="00691E35"/>
    <w:rsid w:val="00695385"/>
    <w:rsid w:val="006B0EEC"/>
    <w:rsid w:val="006B2C08"/>
    <w:rsid w:val="006B611D"/>
    <w:rsid w:val="006B668F"/>
    <w:rsid w:val="006B66AC"/>
    <w:rsid w:val="006D0C30"/>
    <w:rsid w:val="006E50A6"/>
    <w:rsid w:val="006E6C7D"/>
    <w:rsid w:val="006F50A8"/>
    <w:rsid w:val="006F6A48"/>
    <w:rsid w:val="007015F7"/>
    <w:rsid w:val="0070399D"/>
    <w:rsid w:val="007139DA"/>
    <w:rsid w:val="00715C24"/>
    <w:rsid w:val="007179CE"/>
    <w:rsid w:val="0072633C"/>
    <w:rsid w:val="007276C2"/>
    <w:rsid w:val="007314CD"/>
    <w:rsid w:val="007365E3"/>
    <w:rsid w:val="007450D5"/>
    <w:rsid w:val="00764F46"/>
    <w:rsid w:val="007708E4"/>
    <w:rsid w:val="00770CEF"/>
    <w:rsid w:val="00773777"/>
    <w:rsid w:val="007A196B"/>
    <w:rsid w:val="007A2DC3"/>
    <w:rsid w:val="007A540C"/>
    <w:rsid w:val="007B6655"/>
    <w:rsid w:val="007C24CB"/>
    <w:rsid w:val="007D1944"/>
    <w:rsid w:val="007E10DD"/>
    <w:rsid w:val="007E5637"/>
    <w:rsid w:val="007F3D7A"/>
    <w:rsid w:val="00803FFA"/>
    <w:rsid w:val="008120D0"/>
    <w:rsid w:val="00812AEC"/>
    <w:rsid w:val="00830E60"/>
    <w:rsid w:val="008311E3"/>
    <w:rsid w:val="00836208"/>
    <w:rsid w:val="00847F01"/>
    <w:rsid w:val="00853227"/>
    <w:rsid w:val="00860C3D"/>
    <w:rsid w:val="00866687"/>
    <w:rsid w:val="00880519"/>
    <w:rsid w:val="008806EB"/>
    <w:rsid w:val="0089240F"/>
    <w:rsid w:val="008A259F"/>
    <w:rsid w:val="008B6373"/>
    <w:rsid w:val="008C308E"/>
    <w:rsid w:val="008D513E"/>
    <w:rsid w:val="008F34C9"/>
    <w:rsid w:val="00910B7B"/>
    <w:rsid w:val="009202CE"/>
    <w:rsid w:val="009222F9"/>
    <w:rsid w:val="00966C7D"/>
    <w:rsid w:val="009716B5"/>
    <w:rsid w:val="00972BCD"/>
    <w:rsid w:val="00985C07"/>
    <w:rsid w:val="009917EC"/>
    <w:rsid w:val="0099350B"/>
    <w:rsid w:val="00993F27"/>
    <w:rsid w:val="00994943"/>
    <w:rsid w:val="009B0392"/>
    <w:rsid w:val="009D1134"/>
    <w:rsid w:val="009D7FB9"/>
    <w:rsid w:val="009E062B"/>
    <w:rsid w:val="009E07CC"/>
    <w:rsid w:val="009F5310"/>
    <w:rsid w:val="009F6F90"/>
    <w:rsid w:val="00A0664F"/>
    <w:rsid w:val="00A2618B"/>
    <w:rsid w:val="00A412F7"/>
    <w:rsid w:val="00A447ED"/>
    <w:rsid w:val="00A667FC"/>
    <w:rsid w:val="00A71D9E"/>
    <w:rsid w:val="00A75730"/>
    <w:rsid w:val="00A86A7B"/>
    <w:rsid w:val="00AA648C"/>
    <w:rsid w:val="00AC145C"/>
    <w:rsid w:val="00AC71A5"/>
    <w:rsid w:val="00AE3441"/>
    <w:rsid w:val="00B0543D"/>
    <w:rsid w:val="00B06C33"/>
    <w:rsid w:val="00B11008"/>
    <w:rsid w:val="00B11415"/>
    <w:rsid w:val="00B1287B"/>
    <w:rsid w:val="00B13874"/>
    <w:rsid w:val="00B2771A"/>
    <w:rsid w:val="00B30180"/>
    <w:rsid w:val="00B411CE"/>
    <w:rsid w:val="00B545BF"/>
    <w:rsid w:val="00B64FBA"/>
    <w:rsid w:val="00B67A00"/>
    <w:rsid w:val="00B67F06"/>
    <w:rsid w:val="00B72312"/>
    <w:rsid w:val="00B75D08"/>
    <w:rsid w:val="00B9379F"/>
    <w:rsid w:val="00BA4504"/>
    <w:rsid w:val="00BA4A00"/>
    <w:rsid w:val="00BA7AC5"/>
    <w:rsid w:val="00BB6EBF"/>
    <w:rsid w:val="00BD7F26"/>
    <w:rsid w:val="00BE1505"/>
    <w:rsid w:val="00BE339E"/>
    <w:rsid w:val="00BE5A83"/>
    <w:rsid w:val="00C003D7"/>
    <w:rsid w:val="00C013FE"/>
    <w:rsid w:val="00C02F07"/>
    <w:rsid w:val="00C15CFF"/>
    <w:rsid w:val="00C436C9"/>
    <w:rsid w:val="00C469F0"/>
    <w:rsid w:val="00C549FA"/>
    <w:rsid w:val="00C567A6"/>
    <w:rsid w:val="00C65E9C"/>
    <w:rsid w:val="00C70629"/>
    <w:rsid w:val="00C7231E"/>
    <w:rsid w:val="00C7303E"/>
    <w:rsid w:val="00C7506B"/>
    <w:rsid w:val="00C82289"/>
    <w:rsid w:val="00C932FE"/>
    <w:rsid w:val="00CA3160"/>
    <w:rsid w:val="00CA5EFF"/>
    <w:rsid w:val="00CB1FE6"/>
    <w:rsid w:val="00CB342C"/>
    <w:rsid w:val="00CE2381"/>
    <w:rsid w:val="00D00743"/>
    <w:rsid w:val="00D05216"/>
    <w:rsid w:val="00D05DAF"/>
    <w:rsid w:val="00D06697"/>
    <w:rsid w:val="00D06716"/>
    <w:rsid w:val="00D10A95"/>
    <w:rsid w:val="00D20B6A"/>
    <w:rsid w:val="00D35533"/>
    <w:rsid w:val="00D56A36"/>
    <w:rsid w:val="00D6668F"/>
    <w:rsid w:val="00D719C7"/>
    <w:rsid w:val="00DA484F"/>
    <w:rsid w:val="00DB2C77"/>
    <w:rsid w:val="00DB3E56"/>
    <w:rsid w:val="00DD2DDF"/>
    <w:rsid w:val="00DE1782"/>
    <w:rsid w:val="00DE39E3"/>
    <w:rsid w:val="00E02DDC"/>
    <w:rsid w:val="00E0678D"/>
    <w:rsid w:val="00E17631"/>
    <w:rsid w:val="00E17E3F"/>
    <w:rsid w:val="00E20034"/>
    <w:rsid w:val="00E37562"/>
    <w:rsid w:val="00E53B4C"/>
    <w:rsid w:val="00E562BF"/>
    <w:rsid w:val="00E67B87"/>
    <w:rsid w:val="00E72099"/>
    <w:rsid w:val="00E82FE9"/>
    <w:rsid w:val="00E85B84"/>
    <w:rsid w:val="00E90140"/>
    <w:rsid w:val="00E920B9"/>
    <w:rsid w:val="00E94936"/>
    <w:rsid w:val="00ED22A1"/>
    <w:rsid w:val="00ED7BA1"/>
    <w:rsid w:val="00EE3F0C"/>
    <w:rsid w:val="00EE43EE"/>
    <w:rsid w:val="00EE728A"/>
    <w:rsid w:val="00EF7D29"/>
    <w:rsid w:val="00F02C4A"/>
    <w:rsid w:val="00F20449"/>
    <w:rsid w:val="00F21DE9"/>
    <w:rsid w:val="00F302DC"/>
    <w:rsid w:val="00F377EC"/>
    <w:rsid w:val="00F41D53"/>
    <w:rsid w:val="00F513F3"/>
    <w:rsid w:val="00F57719"/>
    <w:rsid w:val="00F624D9"/>
    <w:rsid w:val="00F6321D"/>
    <w:rsid w:val="00F87AAB"/>
    <w:rsid w:val="00F90513"/>
    <w:rsid w:val="00FA3A92"/>
    <w:rsid w:val="00FB2C8E"/>
    <w:rsid w:val="00FB77C0"/>
    <w:rsid w:val="00FD1BF1"/>
    <w:rsid w:val="00FD3550"/>
    <w:rsid w:val="00FE186F"/>
    <w:rsid w:val="00FE28DE"/>
    <w:rsid w:val="00FE4A9E"/>
    <w:rsid w:val="00FE64D5"/>
    <w:rsid w:val="0DF303CF"/>
    <w:rsid w:val="224B1DB9"/>
    <w:rsid w:val="2F9A261F"/>
    <w:rsid w:val="3BD07298"/>
    <w:rsid w:val="4D351152"/>
    <w:rsid w:val="596B352F"/>
    <w:rsid w:val="5E80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 w:type="character" w:customStyle="1" w:styleId="NormalCharacter">
    <w:name w:val="NormalCharacter"/>
    <w:semiHidden/>
    <w:qFormat/>
    <w:rsid w:val="00EE7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 w:type="character" w:customStyle="1" w:styleId="NormalCharacter">
    <w:name w:val="NormalCharacter"/>
    <w:semiHidden/>
    <w:qFormat/>
    <w:rsid w:val="00EE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272</Words>
  <Characters>1551</Characters>
  <Application>Microsoft Office Word</Application>
  <DocSecurity>0</DocSecurity>
  <Lines>12</Lines>
  <Paragraphs>3</Paragraphs>
  <ScaleCrop>false</ScaleCrop>
  <Company>P R C</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cp:revision>
  <dcterms:created xsi:type="dcterms:W3CDTF">2017-12-18T19:09:00Z</dcterms:created>
  <dcterms:modified xsi:type="dcterms:W3CDTF">2021-06-18T04:25:00Z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