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6D" w:rsidRPr="001E246D" w:rsidRDefault="001E246D" w:rsidP="001E246D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E246D">
        <w:rPr>
          <w:rFonts w:ascii="宋体" w:eastAsia="宋体" w:hAnsi="宋体" w:hint="eastAsia"/>
          <w:b/>
          <w:sz w:val="24"/>
          <w:szCs w:val="24"/>
        </w:rPr>
        <w:t>附件：嘉定区第二届品质教育学术节7大板块专场研讨活动安排表</w:t>
      </w:r>
    </w:p>
    <w:tbl>
      <w:tblPr>
        <w:tblStyle w:val="a3"/>
        <w:tblW w:w="12442" w:type="dxa"/>
        <w:jc w:val="center"/>
        <w:tblLook w:val="04A0" w:firstRow="1" w:lastRow="0" w:firstColumn="1" w:lastColumn="0" w:noHBand="0" w:noVBand="1"/>
      </w:tblPr>
      <w:tblGrid>
        <w:gridCol w:w="1432"/>
        <w:gridCol w:w="1638"/>
        <w:gridCol w:w="1275"/>
        <w:gridCol w:w="1879"/>
        <w:gridCol w:w="2181"/>
        <w:gridCol w:w="4037"/>
      </w:tblGrid>
      <w:tr w:rsidR="001E246D" w:rsidTr="00120E94">
        <w:trPr>
          <w:trHeight w:val="337"/>
          <w:jc w:val="center"/>
        </w:trPr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主题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地点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议题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出席对象</w:t>
            </w:r>
          </w:p>
        </w:tc>
      </w:tr>
      <w:tr w:rsidR="001E246D" w:rsidTr="00120E94">
        <w:trPr>
          <w:trHeight w:val="127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：</w:t>
            </w:r>
          </w:p>
          <w:p w:rsidR="001E246D" w:rsidRDefault="008A78FD" w:rsidP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装备</w:t>
            </w:r>
            <w:r w:rsidR="001E246D">
              <w:rPr>
                <w:rFonts w:asciiTheme="minorEastAsia" w:eastAsiaTheme="minorEastAsia" w:hAnsiTheme="minorEastAsia" w:hint="eastAsia"/>
              </w:rPr>
              <w:t>配置与学习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D" w:rsidRDefault="008A78F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装备</w:t>
            </w:r>
            <w:r w:rsidR="001E246D">
              <w:rPr>
                <w:rFonts w:asciiTheme="minorEastAsia" w:eastAsiaTheme="minorEastAsia" w:hAnsiTheme="minorEastAsia" w:hint="eastAsia"/>
              </w:rPr>
              <w:t>，给学习一颗奔腾的“芯”</w:t>
            </w:r>
          </w:p>
          <w:p w:rsidR="001E246D" w:rsidRPr="00826FA0" w:rsidRDefault="001E246D" w:rsidP="00826FA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10月16日下午1:00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娄唐学校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以好的教学装备促进学习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CC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公办中小学、幼儿园校园长</w:t>
            </w:r>
          </w:p>
          <w:p w:rsidR="001E246D" w:rsidRPr="001C7FCC" w:rsidRDefault="00831273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张峻峰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6D" w:rsidRPr="00120E94" w:rsidRDefault="001E246D" w:rsidP="003F765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10月18日下午1:00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嘉一附小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以课程为核心，从关注“物”到关注“人’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中小学分管教学副校长、教师代表1名</w:t>
            </w:r>
          </w:p>
          <w:p w:rsidR="001C7FCC" w:rsidRPr="001C7FCC" w:rsidRDefault="00831273" w:rsidP="00B04C0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李振环、</w:t>
            </w:r>
            <w:r w:rsidR="00B04C03">
              <w:rPr>
                <w:rFonts w:asciiTheme="minorEastAsia" w:eastAsiaTheme="minorEastAsia" w:hAnsiTheme="minorEastAsia" w:hint="eastAsia"/>
                <w:color w:val="FF0000"/>
              </w:rPr>
              <w:t>张现霞</w:t>
            </w:r>
          </w:p>
        </w:tc>
      </w:tr>
      <w:tr w:rsidR="001E246D" w:rsidTr="00120E94">
        <w:trPr>
          <w:trHeight w:val="100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板块二：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空间再造与学习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学习空间再造：灵活、智慧、可重组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10月17日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上午8：45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实验幼儿园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学校物理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性空间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再造与学习的整合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各园教师代表1名、慧雅阅读项目负责人</w:t>
            </w:r>
          </w:p>
        </w:tc>
      </w:tr>
      <w:tr w:rsidR="001E246D" w:rsidTr="00120E94">
        <w:trPr>
          <w:trHeight w:val="1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10月17日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上午8：15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方泰小学</w:t>
            </w:r>
            <w:proofErr w:type="gramEnd"/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小学教师代表1名、图书馆长（负责人）</w:t>
            </w:r>
          </w:p>
        </w:tc>
      </w:tr>
      <w:tr w:rsidR="001E246D" w:rsidTr="00120E94">
        <w:trPr>
          <w:trHeight w:val="10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10月17日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下午12</w:t>
            </w:r>
            <w:r w:rsidR="002C4BE0" w:rsidRPr="00120E94">
              <w:rPr>
                <w:rFonts w:asciiTheme="minorEastAsia" w:eastAsiaTheme="minorEastAsia" w:hAnsiTheme="minorEastAsia" w:hint="eastAsia"/>
              </w:rPr>
              <w:t>:</w:t>
            </w:r>
            <w:r w:rsidRPr="00120E94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娄唐学校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73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中学教师代表1</w:t>
            </w:r>
            <w:r w:rsidR="00831273">
              <w:rPr>
                <w:rFonts w:asciiTheme="minorEastAsia" w:eastAsiaTheme="minorEastAsia" w:hAnsiTheme="minorEastAsia" w:hint="eastAsia"/>
              </w:rPr>
              <w:t>名、图书</w:t>
            </w:r>
          </w:p>
          <w:p w:rsidR="001C7FCC" w:rsidRDefault="00433D99" w:rsidP="00433D9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张慧燕、</w:t>
            </w:r>
            <w:r w:rsidR="00831273">
              <w:rPr>
                <w:rFonts w:asciiTheme="minorEastAsia" w:eastAsiaTheme="minorEastAsia" w:hAnsiTheme="minorEastAsia" w:hint="eastAsia"/>
                <w:color w:val="FF0000"/>
              </w:rPr>
              <w:t>张燕</w:t>
            </w:r>
          </w:p>
        </w:tc>
      </w:tr>
      <w:tr w:rsidR="001E246D" w:rsidTr="00120E94">
        <w:trPr>
          <w:trHeight w:val="1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10月19日上午9:00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实验小学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北水湾分校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学校社会性空间再造与学习的整合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公办中小学、幼儿园校园长</w:t>
            </w:r>
          </w:p>
          <w:p w:rsidR="001C7FCC" w:rsidRPr="001C7FCC" w:rsidRDefault="001C7FCC" w:rsidP="0083127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1C7FCC">
              <w:rPr>
                <w:rFonts w:asciiTheme="minorEastAsia" w:eastAsiaTheme="minorEastAsia" w:hAnsiTheme="minorEastAsia" w:hint="eastAsia"/>
                <w:color w:val="FF0000"/>
              </w:rPr>
              <w:t>张峻峰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10月19日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上午8：30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双丁路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幼儿园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从学校空间再造到教学课程的再造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幼儿园业务园长或骨干教师、小学自然学科教师（部分）、幼儿园科学阅读联盟相关教师</w:t>
            </w:r>
          </w:p>
        </w:tc>
      </w:tr>
      <w:tr w:rsidR="001E246D" w:rsidTr="00120E94">
        <w:trPr>
          <w:trHeight w:val="9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10月23日上午8:30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练川实验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学校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公办中小学、幼儿园分管教学副校（园）长、教师代表1名</w:t>
            </w:r>
          </w:p>
          <w:p w:rsidR="001C7FCC" w:rsidRPr="001C7FCC" w:rsidRDefault="00831273" w:rsidP="00433D99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李振环、</w:t>
            </w:r>
            <w:r w:rsidR="00433D99">
              <w:rPr>
                <w:rFonts w:asciiTheme="minorEastAsia" w:eastAsiaTheme="minorEastAsia" w:hAnsiTheme="minorEastAsia" w:hint="eastAsia"/>
                <w:color w:val="FF0000"/>
              </w:rPr>
              <w:t>王华峰</w:t>
            </w:r>
          </w:p>
        </w:tc>
      </w:tr>
      <w:tr w:rsidR="001E246D" w:rsidTr="00120E94">
        <w:trPr>
          <w:trHeight w:val="111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板块三：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方式变革与学习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真实的学习，让课堂变大了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10月24日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下午13:00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教育学院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C512会议室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当今技术可以满足教育的哪些需求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中小学（含民办及随迁子女学校）分管信息校级领导1名</w:t>
            </w:r>
          </w:p>
          <w:p w:rsidR="001C7FCC" w:rsidRPr="001C7FCC" w:rsidRDefault="009F6EC1" w:rsidP="0083127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杨保华</w:t>
            </w:r>
          </w:p>
        </w:tc>
      </w:tr>
      <w:tr w:rsidR="001E246D" w:rsidTr="00120E94">
        <w:trPr>
          <w:trHeight w:val="11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10月30日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下午13:00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教育学院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C512会议室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技术正在推动哪些教育变革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CC" w:rsidRDefault="001E246D" w:rsidP="0083127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4E0207">
              <w:rPr>
                <w:rFonts w:asciiTheme="minorEastAsia" w:eastAsiaTheme="minorEastAsia" w:hAnsiTheme="minorEastAsia" w:hint="eastAsia"/>
              </w:rPr>
              <w:t>中小学（含民办及随迁子女学校）分管信息领导1名</w:t>
            </w:r>
          </w:p>
          <w:p w:rsidR="009F6EC1" w:rsidRPr="009F6EC1" w:rsidRDefault="009F6EC1" w:rsidP="0083127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9F6EC1">
              <w:rPr>
                <w:rFonts w:asciiTheme="minorEastAsia" w:eastAsiaTheme="minorEastAsia" w:hAnsiTheme="minorEastAsia" w:hint="eastAsia"/>
                <w:color w:val="FF0000"/>
              </w:rPr>
              <w:t>王晓磊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板块四：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标准把握与学习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“标准”关照下的学校变革新视角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11月28日上午8：40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嘉定二中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“标准”关照下的校园长办学新视角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“嘉昆泰温”校长论坛成员</w:t>
            </w:r>
          </w:p>
          <w:p w:rsidR="00831273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全区正职校园长</w:t>
            </w:r>
            <w:r w:rsidR="001C7FCC" w:rsidRPr="001C7FCC">
              <w:rPr>
                <w:rFonts w:asciiTheme="minorEastAsia" w:eastAsiaTheme="minorEastAsia" w:hAnsiTheme="minorEastAsia" w:hint="eastAsia"/>
                <w:color w:val="FF0000"/>
              </w:rPr>
              <w:t>张峻峰</w:t>
            </w:r>
          </w:p>
          <w:p w:rsidR="00831273" w:rsidRPr="00BD17E6" w:rsidRDefault="001E246D" w:rsidP="0083127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第1期“校级正职后备干部”教育管理研习班全体学员</w:t>
            </w:r>
            <w:r w:rsidR="001C7FCC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1E246D" w:rsidRDefault="001E246D" w:rsidP="0083127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第23期教育管理研习班全体学员</w:t>
            </w:r>
            <w:r w:rsidR="001C7FC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C7FCC" w:rsidRPr="001C7FCC">
              <w:rPr>
                <w:rFonts w:asciiTheme="minorEastAsia" w:eastAsiaTheme="minorEastAsia" w:hAnsiTheme="minorEastAsia" w:hint="eastAsia"/>
                <w:color w:val="FF0000"/>
              </w:rPr>
              <w:t>路</w:t>
            </w:r>
            <w:proofErr w:type="gramStart"/>
            <w:r w:rsidR="001C7FCC" w:rsidRPr="001C7FCC">
              <w:rPr>
                <w:rFonts w:asciiTheme="minorEastAsia" w:eastAsiaTheme="minorEastAsia" w:hAnsiTheme="minorEastAsia" w:hint="eastAsia"/>
                <w:color w:val="FF0000"/>
              </w:rPr>
              <w:t>戌</w:t>
            </w:r>
            <w:proofErr w:type="gramEnd"/>
            <w:r w:rsidR="001C7FCC" w:rsidRPr="001C7FCC">
              <w:rPr>
                <w:rFonts w:asciiTheme="minorEastAsia" w:eastAsiaTheme="minorEastAsia" w:hAnsiTheme="minorEastAsia" w:hint="eastAsia"/>
                <w:color w:val="FF0000"/>
              </w:rPr>
              <w:t>亮</w:t>
            </w:r>
          </w:p>
        </w:tc>
      </w:tr>
      <w:tr w:rsidR="001E246D" w:rsidTr="00120E94">
        <w:trPr>
          <w:trHeight w:val="10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11月28日下午13:00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嘉定二中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基于“标准”的干训学习与成长论坛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“嘉昆泰温”校长论坛成员</w:t>
            </w:r>
          </w:p>
          <w:p w:rsidR="001E246D" w:rsidRPr="001C7FCC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全区副职校园长</w:t>
            </w:r>
            <w:r w:rsidR="00831273">
              <w:rPr>
                <w:rFonts w:asciiTheme="minorEastAsia" w:eastAsiaTheme="minorEastAsia" w:hAnsiTheme="minorEastAsia" w:hint="eastAsia"/>
                <w:color w:val="FF0000"/>
              </w:rPr>
              <w:t>李振环、艾冬娥</w:t>
            </w:r>
          </w:p>
          <w:p w:rsidR="001E246D" w:rsidRPr="001C7FCC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第1期“校级正职后备干部”教育管理研习班全体学员</w:t>
            </w:r>
            <w:bookmarkStart w:id="0" w:name="_GoBack"/>
            <w:bookmarkEnd w:id="0"/>
          </w:p>
          <w:p w:rsidR="001C7FCC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第23期教育管理研习班全体学员</w:t>
            </w:r>
            <w:r w:rsidR="00831273">
              <w:rPr>
                <w:rFonts w:asciiTheme="minorEastAsia" w:eastAsiaTheme="minorEastAsia" w:hAnsiTheme="minorEastAsia" w:hint="eastAsia"/>
                <w:color w:val="FF0000"/>
              </w:rPr>
              <w:t>路</w:t>
            </w:r>
            <w:proofErr w:type="gramStart"/>
            <w:r w:rsidR="00831273">
              <w:rPr>
                <w:rFonts w:asciiTheme="minorEastAsia" w:eastAsiaTheme="minorEastAsia" w:hAnsiTheme="minorEastAsia" w:hint="eastAsia"/>
                <w:color w:val="FF0000"/>
              </w:rPr>
              <w:t>戌</w:t>
            </w:r>
            <w:proofErr w:type="gramEnd"/>
            <w:r w:rsidR="00831273">
              <w:rPr>
                <w:rFonts w:asciiTheme="minorEastAsia" w:eastAsiaTheme="minorEastAsia" w:hAnsiTheme="minorEastAsia" w:hint="eastAsia"/>
                <w:color w:val="FF0000"/>
              </w:rPr>
              <w:t>亮</w:t>
            </w:r>
          </w:p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往届教育管理研习班学员代表</w:t>
            </w:r>
          </w:p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兄弟区县干训部主任代表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面向未来教育的优秀教师培养路径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11月6日下午1：00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南翔小学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用教师的高阶思维促进学生高阶思维的发展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小学数学区骨干教师、学科新星、分管数学教导、二年级数学教师</w:t>
            </w:r>
          </w:p>
        </w:tc>
      </w:tr>
      <w:tr w:rsidR="001E246D" w:rsidTr="00120E94">
        <w:trPr>
          <w:trHeight w:val="10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11月6日下午1：00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马陆育才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联合中学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实践总结研究提炼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促进教师专业发展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各校初中化学教师</w:t>
            </w:r>
          </w:p>
        </w:tc>
      </w:tr>
      <w:tr w:rsidR="001E246D" w:rsidTr="00120E94">
        <w:trPr>
          <w:trHeight w:val="11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11月7日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上午9：00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沙霞幼儿园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建设特色课程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促进园长发展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各幼儿园园长</w:t>
            </w:r>
          </w:p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或业务园长1名</w:t>
            </w:r>
          </w:p>
        </w:tc>
      </w:tr>
      <w:tr w:rsidR="001E246D" w:rsidTr="00120E94">
        <w:trPr>
          <w:trHeight w:val="1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11月7日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下午1：00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教育学院605室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教师素养与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学生核心素养研究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中小学体育教师</w:t>
            </w:r>
          </w:p>
          <w:p w:rsidR="00831273" w:rsidRPr="00831273" w:rsidRDefault="00831273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831273">
              <w:rPr>
                <w:rFonts w:asciiTheme="minorEastAsia" w:eastAsiaTheme="minorEastAsia" w:hAnsiTheme="minorEastAsia" w:hint="eastAsia"/>
                <w:color w:val="FF0000"/>
              </w:rPr>
              <w:t>沈建华、杨晨洁、杨保华、赵峰</w:t>
            </w:r>
          </w:p>
        </w:tc>
      </w:tr>
      <w:tr w:rsidR="001E246D" w:rsidTr="00120E94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11月21日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下午1：00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上海大学附属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南翔高级中学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语言核心素养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课堂培养研究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433D9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各学校初、高中语文教师代表2人、上海大学基础教育集团各附属学校语文教师代表</w:t>
            </w:r>
            <w:r w:rsidR="00433D99">
              <w:rPr>
                <w:rFonts w:asciiTheme="minorEastAsia" w:eastAsiaTheme="minorEastAsia" w:hAnsiTheme="minorEastAsia" w:hint="eastAsia"/>
                <w:color w:val="FF0000"/>
              </w:rPr>
              <w:t xml:space="preserve">  </w:t>
            </w:r>
            <w:r w:rsidR="00E87976">
              <w:rPr>
                <w:rFonts w:asciiTheme="minorEastAsia" w:eastAsiaTheme="minorEastAsia" w:hAnsiTheme="minorEastAsia" w:hint="eastAsia"/>
                <w:color w:val="FF0000"/>
              </w:rPr>
              <w:t>赵文拓、万玉本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板块五：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生活体验与学习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基于幸福生活能力培养的真实体验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11月20日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上午9:00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封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浜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小学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生活、体验、成长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小学德育、教学分管领导和德育主任；</w:t>
            </w:r>
          </w:p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幸福课程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校本化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实施项目、课程师资队伍建设项目各成员校的德育干部、学科教师和班主任；</w:t>
            </w:r>
          </w:p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相关班主任工作坊成员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11月22日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上午9:00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启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良中学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家校协同，提升学生积极特质水平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831273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中学德育分管领导、德育主任；</w:t>
            </w:r>
            <w:r w:rsidR="00831273" w:rsidRPr="00831273">
              <w:rPr>
                <w:rFonts w:asciiTheme="minorEastAsia" w:eastAsiaTheme="minorEastAsia" w:hAnsiTheme="minorEastAsia" w:hint="eastAsia"/>
                <w:color w:val="FF0000"/>
              </w:rPr>
              <w:t>艾冬</w:t>
            </w:r>
            <w:proofErr w:type="gramStart"/>
            <w:r w:rsidR="00831273" w:rsidRPr="00831273">
              <w:rPr>
                <w:rFonts w:asciiTheme="minorEastAsia" w:eastAsiaTheme="minorEastAsia" w:hAnsiTheme="minorEastAsia" w:hint="eastAsia"/>
                <w:color w:val="FF0000"/>
              </w:rPr>
              <w:t>娥</w:t>
            </w:r>
            <w:proofErr w:type="gramEnd"/>
            <w:r w:rsidR="00831273" w:rsidRPr="00831273">
              <w:rPr>
                <w:rFonts w:asciiTheme="minorEastAsia" w:eastAsiaTheme="minorEastAsia" w:hAnsiTheme="minorEastAsia" w:hint="eastAsia"/>
                <w:color w:val="FF0000"/>
              </w:rPr>
              <w:t>、金海燕</w:t>
            </w:r>
          </w:p>
          <w:p w:rsidR="001E246D" w:rsidRPr="00831273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幸福课程学生积极特质评估项目、家校协同教育建设项目各成员校的德育干部、学科教师和班主任；</w:t>
            </w:r>
            <w:r w:rsidR="002D0A97">
              <w:rPr>
                <w:rFonts w:asciiTheme="minorEastAsia" w:eastAsiaTheme="minorEastAsia" w:hAnsiTheme="minorEastAsia" w:hint="eastAsia"/>
                <w:color w:val="FF0000"/>
              </w:rPr>
              <w:t>张现霞、杨丽琴、张焕焕、徐文娟</w:t>
            </w:r>
          </w:p>
          <w:p w:rsidR="001E246D" w:rsidRPr="00831273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相关班主任工作坊成员；</w:t>
            </w:r>
            <w:r w:rsidR="002D0A97">
              <w:rPr>
                <w:rFonts w:asciiTheme="minorEastAsia" w:eastAsiaTheme="minorEastAsia" w:hAnsiTheme="minorEastAsia" w:hint="eastAsia"/>
                <w:color w:val="FF0000"/>
              </w:rPr>
              <w:t>张现霞、杨丽琴</w:t>
            </w:r>
          </w:p>
          <w:p w:rsidR="001E246D" w:rsidRDefault="001E246D" w:rsidP="002D0A9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区中小学生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涯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联盟校联系人。</w:t>
            </w:r>
            <w:r w:rsidR="002D0A97">
              <w:rPr>
                <w:rFonts w:asciiTheme="minorEastAsia" w:eastAsiaTheme="minorEastAsia" w:hAnsiTheme="minorEastAsia" w:hint="eastAsia"/>
                <w:color w:val="FF0000"/>
              </w:rPr>
              <w:t>缪剑玮</w:t>
            </w:r>
          </w:p>
        </w:tc>
      </w:tr>
      <w:tr w:rsidR="00604A07" w:rsidTr="00120E94">
        <w:trPr>
          <w:trHeight w:val="2192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板块六：</w:t>
            </w:r>
          </w:p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问题解决与学习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小课题与教师专业发展</w:t>
            </w:r>
          </w:p>
          <w:p w:rsid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——嘉定区第</w:t>
            </w:r>
            <w:r w:rsidR="00EC2C7A">
              <w:rPr>
                <w:rFonts w:asciiTheme="minorEastAsia" w:eastAsiaTheme="minorEastAsia" w:hAnsiTheme="minorEastAsia" w:hint="eastAsia"/>
              </w:rPr>
              <w:t>三</w:t>
            </w:r>
            <w:r w:rsidRPr="00604A07">
              <w:rPr>
                <w:rFonts w:asciiTheme="minorEastAsia" w:eastAsiaTheme="minorEastAsia" w:hAnsiTheme="minorEastAsia" w:hint="eastAsia"/>
              </w:rPr>
              <w:t>届教师小课题研讨会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/>
              </w:rPr>
              <w:t>11月22日</w:t>
            </w:r>
          </w:p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</w:t>
            </w:r>
            <w:r w:rsidRPr="00120E94">
              <w:rPr>
                <w:rFonts w:asciiTheme="minorEastAsia" w:eastAsiaTheme="minorEastAsia" w:hAnsiTheme="minorEastAsia"/>
              </w:rPr>
              <w:t>1:00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教育学院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EF1983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 w:rsidR="00604A07" w:rsidRPr="00604A07">
              <w:rPr>
                <w:rFonts w:asciiTheme="minorEastAsia" w:eastAsiaTheme="minorEastAsia" w:hAnsiTheme="minorEastAsia"/>
              </w:rPr>
              <w:t>小课题与教育实践</w:t>
            </w:r>
          </w:p>
          <w:p w:rsidR="00604A07" w:rsidRDefault="00EF1983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 w:rsidR="00604A07" w:rsidRPr="00604A07">
              <w:rPr>
                <w:rFonts w:asciiTheme="minorEastAsia" w:eastAsiaTheme="minorEastAsia" w:hAnsiTheme="minorEastAsia"/>
              </w:rPr>
              <w:t>小课题与专业发展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各中小学、幼儿园、其它教育单位校长或分管</w:t>
            </w:r>
            <w:proofErr w:type="gramStart"/>
            <w:r w:rsidRPr="00604A07">
              <w:rPr>
                <w:rFonts w:asciiTheme="minorEastAsia" w:eastAsiaTheme="minorEastAsia" w:hAnsiTheme="minorEastAsia" w:hint="eastAsia"/>
              </w:rPr>
              <w:t>科研副校</w:t>
            </w:r>
            <w:proofErr w:type="gramEnd"/>
            <w:r w:rsidRPr="00604A07">
              <w:rPr>
                <w:rFonts w:asciiTheme="minorEastAsia" w:eastAsiaTheme="minorEastAsia" w:hAnsiTheme="minorEastAsia" w:hint="eastAsia"/>
              </w:rPr>
              <w:t>（园）长、科研室主任（组长）、有关领导和专家</w:t>
            </w:r>
          </w:p>
          <w:p w:rsidR="00831273" w:rsidRPr="00831273" w:rsidRDefault="00831273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831273">
              <w:rPr>
                <w:rFonts w:asciiTheme="minorEastAsia" w:eastAsiaTheme="minorEastAsia" w:hAnsiTheme="minorEastAsia" w:hint="eastAsia"/>
                <w:color w:val="FF0000"/>
              </w:rPr>
              <w:t>李振环、陆艳艳</w:t>
            </w:r>
          </w:p>
        </w:tc>
      </w:tr>
      <w:tr w:rsidR="00604A07" w:rsidTr="00120E94">
        <w:trPr>
          <w:trHeight w:val="937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科研引领促发展</w:t>
            </w:r>
            <w:proofErr w:type="gramStart"/>
            <w:r w:rsidRPr="00604A07">
              <w:rPr>
                <w:rFonts w:asciiTheme="minorEastAsia" w:eastAsiaTheme="minorEastAsia" w:hAnsiTheme="minorEastAsia"/>
              </w:rPr>
              <w:t>强园优师铸</w:t>
            </w:r>
            <w:proofErr w:type="gramEnd"/>
            <w:r w:rsidRPr="00604A07">
              <w:rPr>
                <w:rFonts w:asciiTheme="minorEastAsia" w:eastAsiaTheme="minorEastAsia" w:hAnsiTheme="minorEastAsia"/>
              </w:rPr>
              <w:t>品质</w:t>
            </w:r>
          </w:p>
          <w:p w:rsid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 xml:space="preserve">   ——嘉定区第二届品质教育学术节幼儿园科研专场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/>
              </w:rPr>
              <w:t>11月27日</w:t>
            </w:r>
          </w:p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上午</w:t>
            </w:r>
            <w:r w:rsidRPr="00120E94">
              <w:rPr>
                <w:rFonts w:asciiTheme="minorEastAsia" w:eastAsiaTheme="minorEastAsia" w:hAnsiTheme="minorEastAsia"/>
              </w:rPr>
              <w:t>8:45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安亭幼儿园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1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教育科研促进幼儿园发展</w:t>
            </w:r>
          </w:p>
          <w:p w:rsidR="00604A07" w:rsidRP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2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教育科研引领教师成长</w:t>
            </w:r>
          </w:p>
          <w:p w:rsid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3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教育科研成果生成与推广运用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幼儿园园长或副园长、科研组长、有关领导和专家、</w:t>
            </w:r>
          </w:p>
        </w:tc>
      </w:tr>
      <w:tr w:rsidR="00604A07" w:rsidTr="00120E94">
        <w:trPr>
          <w:trHeight w:val="937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科研：教育发展的引擎</w:t>
            </w:r>
          </w:p>
          <w:p w:rsidR="00604A07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t>——嘉定区第二届品质教育学术节中小学</w:t>
            </w:r>
            <w:r w:rsidRPr="00604A07">
              <w:rPr>
                <w:rFonts w:asciiTheme="minorEastAsia" w:eastAsiaTheme="minorEastAsia" w:hAnsiTheme="minorEastAsia" w:hint="eastAsia"/>
              </w:rPr>
              <w:lastRenderedPageBreak/>
              <w:t>科研专场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/>
              </w:rPr>
              <w:lastRenderedPageBreak/>
              <w:t>11月29日</w:t>
            </w:r>
          </w:p>
          <w:p w:rsidR="00604A07" w:rsidRPr="00120E94" w:rsidRDefault="00604A07" w:rsidP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</w:t>
            </w:r>
            <w:r w:rsidRPr="00120E94">
              <w:rPr>
                <w:rFonts w:asciiTheme="minorEastAsia" w:eastAsiaTheme="minorEastAsia" w:hAnsiTheme="minorEastAsia"/>
              </w:rPr>
              <w:t>1:00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604A07">
              <w:rPr>
                <w:rFonts w:asciiTheme="minorEastAsia" w:eastAsiaTheme="minorEastAsia" w:hAnsiTheme="minorEastAsia" w:hint="eastAsia"/>
              </w:rPr>
              <w:t>迎园中学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P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1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教育科研促进学校发展</w:t>
            </w:r>
          </w:p>
          <w:p w:rsidR="00604A07" w:rsidRP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2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教育科研引领教师成长</w:t>
            </w:r>
          </w:p>
          <w:p w:rsidR="00604A07" w:rsidRDefault="00604A07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/>
              </w:rPr>
              <w:t>3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 w:rsidRPr="00604A07">
              <w:rPr>
                <w:rFonts w:asciiTheme="minorEastAsia" w:eastAsiaTheme="minorEastAsia" w:hAnsiTheme="minorEastAsia"/>
              </w:rPr>
              <w:t>教育科研成果生成</w:t>
            </w:r>
            <w:r w:rsidRPr="00604A07">
              <w:rPr>
                <w:rFonts w:asciiTheme="minorEastAsia" w:eastAsiaTheme="minorEastAsia" w:hAnsiTheme="minorEastAsia"/>
              </w:rPr>
              <w:lastRenderedPageBreak/>
              <w:t>与推广运用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07" w:rsidRDefault="00604A07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604A07">
              <w:rPr>
                <w:rFonts w:asciiTheme="minorEastAsia" w:eastAsiaTheme="minorEastAsia" w:hAnsiTheme="minorEastAsia" w:hint="eastAsia"/>
              </w:rPr>
              <w:lastRenderedPageBreak/>
              <w:t>中小学分管科研副校长、科研室主任及</w:t>
            </w:r>
            <w:r w:rsidRPr="00604A07">
              <w:rPr>
                <w:rFonts w:asciiTheme="minorEastAsia" w:eastAsiaTheme="minorEastAsia" w:hAnsiTheme="minorEastAsia"/>
              </w:rPr>
              <w:t>1名科研骨干、有关领导和专家、</w:t>
            </w:r>
          </w:p>
          <w:p w:rsidR="00831273" w:rsidRPr="00831273" w:rsidRDefault="00831273" w:rsidP="00F31C23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831273">
              <w:rPr>
                <w:rFonts w:asciiTheme="minorEastAsia" w:eastAsiaTheme="minorEastAsia" w:hAnsiTheme="minorEastAsia" w:hint="eastAsia"/>
                <w:color w:val="FF0000"/>
              </w:rPr>
              <w:t>李振环、陆艳艳、</w:t>
            </w:r>
            <w:r w:rsidR="00F31C23">
              <w:rPr>
                <w:rFonts w:asciiTheme="minorEastAsia" w:eastAsiaTheme="minorEastAsia" w:hAnsiTheme="minorEastAsia" w:hint="eastAsia"/>
                <w:color w:val="FF0000"/>
              </w:rPr>
              <w:t>张焕焕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板块七：</w:t>
            </w:r>
          </w:p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关系重构与学习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解密新形态学校中的关系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11月28日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下午13:30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德富路小学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研修模式转型过程中的培训师和培训者关系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人工智能时代的关系转型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嘉学院社群式学习背景下的互学关系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全区师训专管员</w:t>
            </w:r>
          </w:p>
          <w:p w:rsidR="00831273" w:rsidRPr="00831273" w:rsidRDefault="00831273" w:rsidP="00120E94">
            <w:pPr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  <w:r w:rsidRPr="00831273">
              <w:rPr>
                <w:rFonts w:asciiTheme="minorEastAsia" w:eastAsiaTheme="minorEastAsia" w:hAnsiTheme="minorEastAsia" w:hint="eastAsia"/>
                <w:color w:val="FF0000"/>
              </w:rPr>
              <w:t>陆艳</w:t>
            </w:r>
            <w:proofErr w:type="gramStart"/>
            <w:r w:rsidRPr="00831273">
              <w:rPr>
                <w:rFonts w:asciiTheme="minorEastAsia" w:eastAsiaTheme="minorEastAsia" w:hAnsiTheme="minorEastAsia" w:hint="eastAsia"/>
                <w:color w:val="FF0000"/>
              </w:rPr>
              <w:t>艳</w:t>
            </w:r>
            <w:proofErr w:type="gramEnd"/>
            <w:r>
              <w:rPr>
                <w:rFonts w:asciiTheme="minorEastAsia" w:eastAsiaTheme="minorEastAsia" w:hAnsiTheme="minorEastAsia" w:hint="eastAsia"/>
                <w:color w:val="FF0000"/>
              </w:rPr>
              <w:t>参加</w:t>
            </w:r>
          </w:p>
        </w:tc>
      </w:tr>
      <w:tr w:rsidR="001E246D" w:rsidTr="00120E94">
        <w:trPr>
          <w:trHeight w:val="9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12月5日</w:t>
            </w:r>
          </w:p>
          <w:p w:rsidR="001E246D" w:rsidRPr="00120E94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120E94">
              <w:rPr>
                <w:rFonts w:asciiTheme="minorEastAsia" w:eastAsiaTheme="minorEastAsia" w:hAnsiTheme="minorEastAsia" w:hint="eastAsia"/>
              </w:rPr>
              <w:t>下午13:30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嘉学院4楼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研修课程与教师发展的促进关系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集团化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学区化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联盟合作中的共生关系</w:t>
            </w:r>
          </w:p>
          <w:p w:rsidR="001E246D" w:rsidRDefault="001E246D" w:rsidP="00120E94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EF1983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应用工具与学习变革的补偿关系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6D" w:rsidRDefault="001E246D" w:rsidP="00120E9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全区对主题感兴趣的教师（自主报名）</w:t>
            </w:r>
          </w:p>
        </w:tc>
      </w:tr>
    </w:tbl>
    <w:p w:rsidR="00AE356B" w:rsidRPr="001E246D" w:rsidRDefault="00E510D1"/>
    <w:sectPr w:rsidR="00AE356B" w:rsidRPr="001E246D" w:rsidSect="001E246D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D1" w:rsidRDefault="00E510D1" w:rsidP="00DF63D3">
      <w:r>
        <w:separator/>
      </w:r>
    </w:p>
  </w:endnote>
  <w:endnote w:type="continuationSeparator" w:id="0">
    <w:p w:rsidR="00E510D1" w:rsidRDefault="00E510D1" w:rsidP="00D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D1" w:rsidRDefault="00E510D1" w:rsidP="00DF63D3">
      <w:r>
        <w:separator/>
      </w:r>
    </w:p>
  </w:footnote>
  <w:footnote w:type="continuationSeparator" w:id="0">
    <w:p w:rsidR="00E510D1" w:rsidRDefault="00E510D1" w:rsidP="00DF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07" w:rsidRDefault="00604A07" w:rsidP="00604A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46D"/>
    <w:rsid w:val="00045F2D"/>
    <w:rsid w:val="00120E94"/>
    <w:rsid w:val="001C7FCC"/>
    <w:rsid w:val="001E246D"/>
    <w:rsid w:val="002C4BE0"/>
    <w:rsid w:val="002D0A97"/>
    <w:rsid w:val="00316170"/>
    <w:rsid w:val="003F7659"/>
    <w:rsid w:val="00433D99"/>
    <w:rsid w:val="00456416"/>
    <w:rsid w:val="004E0207"/>
    <w:rsid w:val="00520980"/>
    <w:rsid w:val="00604A07"/>
    <w:rsid w:val="00702E95"/>
    <w:rsid w:val="007B2FCD"/>
    <w:rsid w:val="008219FA"/>
    <w:rsid w:val="00826FA0"/>
    <w:rsid w:val="00831273"/>
    <w:rsid w:val="008A78FD"/>
    <w:rsid w:val="008C48E6"/>
    <w:rsid w:val="0091652C"/>
    <w:rsid w:val="00921828"/>
    <w:rsid w:val="00925D4C"/>
    <w:rsid w:val="009F6EC1"/>
    <w:rsid w:val="00A34F00"/>
    <w:rsid w:val="00AD23F9"/>
    <w:rsid w:val="00B01231"/>
    <w:rsid w:val="00B04C03"/>
    <w:rsid w:val="00B6058B"/>
    <w:rsid w:val="00BD17E6"/>
    <w:rsid w:val="00BD7BA9"/>
    <w:rsid w:val="00C023AC"/>
    <w:rsid w:val="00D1389A"/>
    <w:rsid w:val="00DF63D3"/>
    <w:rsid w:val="00E510D1"/>
    <w:rsid w:val="00E87976"/>
    <w:rsid w:val="00EC2C7A"/>
    <w:rsid w:val="00EF1983"/>
    <w:rsid w:val="00F201F8"/>
    <w:rsid w:val="00F3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6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F6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63D3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6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63D3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FC3F-FE15-4D91-A516-43FACD39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jd</cp:lastModifiedBy>
  <cp:revision>21</cp:revision>
  <dcterms:created xsi:type="dcterms:W3CDTF">2018-10-10T01:03:00Z</dcterms:created>
  <dcterms:modified xsi:type="dcterms:W3CDTF">2018-10-17T04:17:00Z</dcterms:modified>
</cp:coreProperties>
</file>